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C70" w:rsidRPr="0029578E" w:rsidRDefault="00B07C70" w:rsidP="00B07C70">
      <w:pPr>
        <w:spacing w:before="100" w:beforeAutospacing="1" w:after="100" w:afterAutospacing="1" w:line="240" w:lineRule="auto"/>
        <w:outlineLvl w:val="1"/>
        <w:rPr>
          <w:rFonts w:eastAsia="Times New Roman"/>
          <w:b/>
          <w:bCs/>
        </w:rPr>
      </w:pPr>
      <w:r w:rsidRPr="0029578E">
        <w:rPr>
          <w:rFonts w:eastAsia="Times New Roman"/>
          <w:b/>
          <w:bCs/>
          <w:sz w:val="32"/>
          <w:szCs w:val="32"/>
        </w:rPr>
        <w:t xml:space="preserve">Navigator Cultural Ambassadors  </w:t>
      </w:r>
      <w:r w:rsidRPr="0029578E">
        <w:rPr>
          <w:rFonts w:eastAsia="Times New Roman"/>
          <w:b/>
          <w:bCs/>
          <w:sz w:val="28"/>
          <w:szCs w:val="28"/>
        </w:rPr>
        <w:t xml:space="preserve">      </w:t>
      </w:r>
      <w:bookmarkStart w:id="0" w:name="_GoBack"/>
      <w:bookmarkEnd w:id="0"/>
      <w:r w:rsidRPr="0029578E">
        <w:rPr>
          <w:rFonts w:eastAsia="Times New Roman"/>
          <w:b/>
          <w:bCs/>
          <w:sz w:val="28"/>
          <w:szCs w:val="28"/>
        </w:rPr>
        <w:t xml:space="preserve">    </w:t>
      </w:r>
      <w:r w:rsidRPr="0029578E">
        <w:rPr>
          <w:rFonts w:eastAsia="Times New Roman"/>
          <w:b/>
          <w:bCs/>
        </w:rPr>
        <w:t xml:space="preserve">                                 </w:t>
      </w:r>
      <w:r w:rsidRPr="0029578E">
        <w:rPr>
          <w:noProof/>
        </w:rPr>
        <w:drawing>
          <wp:inline distT="0" distB="0" distL="0" distR="0" wp14:anchorId="03A919D9" wp14:editId="0951593A">
            <wp:extent cx="775302" cy="704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84" cy="717016"/>
                    </a:xfrm>
                    <a:prstGeom prst="rect">
                      <a:avLst/>
                    </a:prstGeom>
                    <a:noFill/>
                    <a:ln>
                      <a:noFill/>
                    </a:ln>
                  </pic:spPr>
                </pic:pic>
              </a:graphicData>
            </a:graphic>
          </wp:inline>
        </w:drawing>
      </w:r>
      <w:r w:rsidRPr="0029578E">
        <w:rPr>
          <w:rFonts w:eastAsia="Times New Roman"/>
          <w:b/>
          <w:bCs/>
        </w:rPr>
        <w:t xml:space="preserve">                                                              </w:t>
      </w:r>
    </w:p>
    <w:p w:rsidR="00B07C70" w:rsidRPr="0029578E" w:rsidRDefault="00B07C70" w:rsidP="00B07C70">
      <w:pPr>
        <w:spacing w:before="100" w:beforeAutospacing="1" w:after="100" w:afterAutospacing="1" w:line="240" w:lineRule="auto"/>
        <w:rPr>
          <w:rFonts w:eastAsia="Times New Roman"/>
        </w:rPr>
      </w:pPr>
      <w:r w:rsidRPr="0029578E">
        <w:rPr>
          <w:rFonts w:eastAsia="Times New Roman"/>
        </w:rPr>
        <w:t>Navigator Cultural Ambassadors are student leaders who support the transition and integration of international students into the University of North Alabama (UNA) campus and the Shoals community. Navigators provide peer guidance, friendship, international orientation leadership, assist with ISS event programming, and promote global engagement across the university.</w:t>
      </w:r>
    </w:p>
    <w:p w:rsidR="00103630" w:rsidRPr="0029578E" w:rsidRDefault="007C522C" w:rsidP="00C012CE">
      <w:pPr>
        <w:spacing w:after="0" w:line="240" w:lineRule="auto"/>
        <w:rPr>
          <w:rFonts w:eastAsia="Times New Roman"/>
        </w:rPr>
      </w:pPr>
      <w:r w:rsidRPr="0029578E">
        <w:rPr>
          <w:rFonts w:eastAsia="Times New Roman"/>
        </w:rPr>
        <w:pict>
          <v:rect id="_x0000_i1029" style="width:0;height:1.5pt" o:hralign="center" o:bullet="t" o:hrstd="t" o:hr="t" fillcolor="#a0a0a0" stroked="f"/>
        </w:pict>
      </w:r>
      <w:r w:rsidR="00103630" w:rsidRPr="0029578E">
        <w:rPr>
          <w:rFonts w:eastAsia="Times New Roman"/>
          <w:b/>
          <w:bCs/>
        </w:rPr>
        <w:t>Roles &amp; Responsibilities</w:t>
      </w:r>
    </w:p>
    <w:p w:rsidR="00103630" w:rsidRPr="0029578E" w:rsidRDefault="00103630" w:rsidP="00103630">
      <w:pPr>
        <w:numPr>
          <w:ilvl w:val="0"/>
          <w:numId w:val="8"/>
        </w:numPr>
        <w:spacing w:before="100" w:beforeAutospacing="1" w:after="100" w:afterAutospacing="1" w:line="240" w:lineRule="auto"/>
        <w:rPr>
          <w:rFonts w:eastAsia="Times New Roman"/>
        </w:rPr>
      </w:pPr>
      <w:r w:rsidRPr="0029578E">
        <w:rPr>
          <w:rFonts w:eastAsia="Times New Roman"/>
        </w:rPr>
        <w:t>Serve as Cultural Ambassadors under the leadership of International Student Services (ISS).</w:t>
      </w:r>
    </w:p>
    <w:p w:rsidR="00103630" w:rsidRPr="0029578E" w:rsidRDefault="00103630" w:rsidP="00103630">
      <w:pPr>
        <w:numPr>
          <w:ilvl w:val="0"/>
          <w:numId w:val="8"/>
        </w:numPr>
        <w:spacing w:before="100" w:beforeAutospacing="1" w:after="100" w:afterAutospacing="1" w:line="240" w:lineRule="auto"/>
        <w:rPr>
          <w:rFonts w:eastAsia="Times New Roman"/>
        </w:rPr>
      </w:pPr>
      <w:r w:rsidRPr="0029578E">
        <w:rPr>
          <w:rFonts w:eastAsia="Times New Roman"/>
        </w:rPr>
        <w:t>Work with ISS leadership during international student orientation and semester intake as directed.</w:t>
      </w:r>
    </w:p>
    <w:p w:rsidR="00103630" w:rsidRPr="0029578E" w:rsidRDefault="00103630" w:rsidP="00103630">
      <w:pPr>
        <w:numPr>
          <w:ilvl w:val="0"/>
          <w:numId w:val="8"/>
        </w:numPr>
        <w:spacing w:before="100" w:beforeAutospacing="1" w:after="100" w:afterAutospacing="1" w:line="240" w:lineRule="auto"/>
        <w:rPr>
          <w:rFonts w:eastAsia="Times New Roman"/>
        </w:rPr>
      </w:pPr>
      <w:r w:rsidRPr="0029578E">
        <w:rPr>
          <w:rFonts w:eastAsia="Times New Roman"/>
        </w:rPr>
        <w:t>Assist ISS staff with the planning and implementation of ISS events and programs.</w:t>
      </w:r>
    </w:p>
    <w:p w:rsidR="00103630" w:rsidRPr="0029578E" w:rsidRDefault="00103630" w:rsidP="00103630">
      <w:pPr>
        <w:numPr>
          <w:ilvl w:val="0"/>
          <w:numId w:val="8"/>
        </w:numPr>
        <w:spacing w:before="100" w:beforeAutospacing="1" w:after="100" w:afterAutospacing="1" w:line="240" w:lineRule="auto"/>
        <w:rPr>
          <w:rFonts w:eastAsia="Times New Roman"/>
        </w:rPr>
      </w:pPr>
      <w:r w:rsidRPr="0029578E">
        <w:rPr>
          <w:rFonts w:eastAsia="Times New Roman"/>
        </w:rPr>
        <w:t>Act as a connector for international students by encouraging engagement in campus activities, fostering relationships, and creating a welcoming environment</w:t>
      </w:r>
      <w:r w:rsidR="002F48B3" w:rsidRPr="0029578E">
        <w:rPr>
          <w:rFonts w:eastAsia="Times New Roman"/>
        </w:rPr>
        <w:t xml:space="preserve">, </w:t>
      </w:r>
      <w:r w:rsidRPr="0029578E">
        <w:rPr>
          <w:rFonts w:eastAsia="Times New Roman"/>
        </w:rPr>
        <w:t>especially by serving as a supportive “first friend” for new students.</w:t>
      </w:r>
    </w:p>
    <w:p w:rsidR="00103630" w:rsidRPr="0029578E" w:rsidRDefault="00103630" w:rsidP="00103630">
      <w:pPr>
        <w:numPr>
          <w:ilvl w:val="0"/>
          <w:numId w:val="8"/>
        </w:numPr>
        <w:spacing w:before="100" w:beforeAutospacing="1" w:after="100" w:afterAutospacing="1" w:line="240" w:lineRule="auto"/>
        <w:rPr>
          <w:rFonts w:eastAsia="Times New Roman"/>
        </w:rPr>
      </w:pPr>
      <w:r w:rsidRPr="0029578E">
        <w:rPr>
          <w:rFonts w:eastAsia="Times New Roman"/>
        </w:rPr>
        <w:t>Answer general questions related to life at UNA, American culture, and adjusting to college life as an experienced UNA upperclassman.</w:t>
      </w:r>
    </w:p>
    <w:p w:rsidR="00103630" w:rsidRPr="0029578E" w:rsidRDefault="007C522C" w:rsidP="00C012CE">
      <w:pPr>
        <w:spacing w:after="0" w:line="240" w:lineRule="auto"/>
        <w:rPr>
          <w:rFonts w:eastAsia="Times New Roman"/>
        </w:rPr>
      </w:pPr>
      <w:r w:rsidRPr="0029578E">
        <w:rPr>
          <w:rFonts w:eastAsia="Times New Roman"/>
        </w:rPr>
        <w:pict>
          <v:rect id="_x0000_i1030" style="width:0;height:1.5pt" o:hralign="center" o:hrstd="t" o:hr="t" fillcolor="#a0a0a0" stroked="f"/>
        </w:pict>
      </w:r>
      <w:r w:rsidR="00103630" w:rsidRPr="0029578E">
        <w:rPr>
          <w:rFonts w:eastAsia="Times New Roman"/>
          <w:b/>
          <w:bCs/>
        </w:rPr>
        <w:t>Qualifications</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Minimum cumulative GPA of 2.5.</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Must be a full-time UNA student enrolled August–May.</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Must be in good standing with the university and free of any disciplinary action.</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Demonstrated on-campus involvement and/or leadership experience.</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Self-motivated with strong time-management and organizational skills.</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Demonstrate</w:t>
      </w:r>
      <w:r w:rsidR="002F48B3" w:rsidRPr="0029578E">
        <w:rPr>
          <w:rFonts w:eastAsia="Times New Roman"/>
        </w:rPr>
        <w:t>d</w:t>
      </w:r>
      <w:r w:rsidRPr="0029578E">
        <w:rPr>
          <w:rFonts w:eastAsia="Times New Roman"/>
        </w:rPr>
        <w:t xml:space="preserve"> interest in and sensitivity toward cultural</w:t>
      </w:r>
      <w:r w:rsidR="006C6A55" w:rsidRPr="0029578E">
        <w:rPr>
          <w:rFonts w:eastAsia="Times New Roman"/>
        </w:rPr>
        <w:t>/</w:t>
      </w:r>
      <w:r w:rsidRPr="0029578E">
        <w:rPr>
          <w:rFonts w:eastAsia="Times New Roman"/>
        </w:rPr>
        <w:t>religious diversity and multicultural issues.</w:t>
      </w:r>
    </w:p>
    <w:p w:rsidR="00103630" w:rsidRPr="0029578E" w:rsidRDefault="00103630" w:rsidP="00103630">
      <w:pPr>
        <w:numPr>
          <w:ilvl w:val="0"/>
          <w:numId w:val="9"/>
        </w:numPr>
        <w:spacing w:before="100" w:beforeAutospacing="1" w:after="100" w:afterAutospacing="1" w:line="240" w:lineRule="auto"/>
        <w:rPr>
          <w:rFonts w:eastAsia="Times New Roman"/>
        </w:rPr>
      </w:pPr>
      <w:r w:rsidRPr="0029578E">
        <w:rPr>
          <w:rFonts w:eastAsia="Times New Roman"/>
        </w:rPr>
        <w:t xml:space="preserve">Due to time conflicts, Navigators </w:t>
      </w:r>
      <w:r w:rsidRPr="0029578E">
        <w:rPr>
          <w:rFonts w:eastAsia="Times New Roman"/>
          <w:b/>
          <w:bCs/>
        </w:rPr>
        <w:t>may not concurrently participate</w:t>
      </w:r>
      <w:r w:rsidRPr="0029578E">
        <w:rPr>
          <w:rFonts w:eastAsia="Times New Roman"/>
        </w:rPr>
        <w:t xml:space="preserve"> in the following:</w:t>
      </w:r>
    </w:p>
    <w:p w:rsidR="00103630" w:rsidRPr="0029578E" w:rsidRDefault="00103630" w:rsidP="00E1325F">
      <w:pPr>
        <w:numPr>
          <w:ilvl w:val="1"/>
          <w:numId w:val="9"/>
        </w:numPr>
        <w:spacing w:before="100" w:beforeAutospacing="1" w:after="100" w:afterAutospacing="1" w:line="240" w:lineRule="auto"/>
        <w:rPr>
          <w:rFonts w:eastAsia="Times New Roman"/>
        </w:rPr>
      </w:pPr>
      <w:r w:rsidRPr="0029578E">
        <w:rPr>
          <w:rFonts w:eastAsia="Times New Roman"/>
        </w:rPr>
        <w:t>UNA LaGrange Society</w:t>
      </w:r>
      <w:r w:rsidR="00E1325F" w:rsidRPr="0029578E">
        <w:rPr>
          <w:rFonts w:eastAsia="Times New Roman"/>
        </w:rPr>
        <w:t xml:space="preserve"> or o</w:t>
      </w:r>
      <w:r w:rsidRPr="0029578E">
        <w:rPr>
          <w:rFonts w:eastAsia="Times New Roman"/>
        </w:rPr>
        <w:t>ther campus ambassador programs</w:t>
      </w:r>
    </w:p>
    <w:p w:rsidR="00103630" w:rsidRPr="0029578E" w:rsidRDefault="00103630" w:rsidP="00103630">
      <w:pPr>
        <w:numPr>
          <w:ilvl w:val="1"/>
          <w:numId w:val="9"/>
        </w:numPr>
        <w:spacing w:before="100" w:beforeAutospacing="1" w:after="100" w:afterAutospacing="1" w:line="240" w:lineRule="auto"/>
        <w:rPr>
          <w:rFonts w:eastAsia="Times New Roman"/>
        </w:rPr>
      </w:pPr>
      <w:r w:rsidRPr="0029578E">
        <w:rPr>
          <w:rFonts w:eastAsia="Times New Roman"/>
        </w:rPr>
        <w:t>UNA Marching Band</w:t>
      </w:r>
      <w:r w:rsidR="00DC26E7" w:rsidRPr="0029578E">
        <w:rPr>
          <w:rFonts w:eastAsia="Times New Roman"/>
        </w:rPr>
        <w:t xml:space="preserve"> or its auxiliaries</w:t>
      </w:r>
    </w:p>
    <w:p w:rsidR="00103630" w:rsidRPr="0029578E" w:rsidRDefault="00103630" w:rsidP="00103630">
      <w:pPr>
        <w:numPr>
          <w:ilvl w:val="1"/>
          <w:numId w:val="9"/>
        </w:numPr>
        <w:spacing w:before="100" w:beforeAutospacing="1" w:after="100" w:afterAutospacing="1" w:line="240" w:lineRule="auto"/>
        <w:rPr>
          <w:rFonts w:eastAsia="Times New Roman"/>
        </w:rPr>
      </w:pPr>
      <w:r w:rsidRPr="0029578E">
        <w:rPr>
          <w:rFonts w:eastAsia="Times New Roman"/>
        </w:rPr>
        <w:t>NCAA athletic teams</w:t>
      </w:r>
      <w:r w:rsidR="007124C2" w:rsidRPr="0029578E">
        <w:rPr>
          <w:rFonts w:eastAsia="Times New Roman"/>
        </w:rPr>
        <w:t>/Cheer/Dance</w:t>
      </w:r>
    </w:p>
    <w:p w:rsidR="00103630" w:rsidRPr="0029578E" w:rsidRDefault="00103630" w:rsidP="00103630">
      <w:pPr>
        <w:numPr>
          <w:ilvl w:val="1"/>
          <w:numId w:val="9"/>
        </w:numPr>
        <w:spacing w:before="100" w:beforeAutospacing="1" w:after="100" w:afterAutospacing="1" w:line="240" w:lineRule="auto"/>
        <w:rPr>
          <w:rFonts w:eastAsia="Times New Roman"/>
        </w:rPr>
      </w:pPr>
      <w:r w:rsidRPr="0029578E">
        <w:rPr>
          <w:rFonts w:eastAsia="Times New Roman"/>
        </w:rPr>
        <w:t>UNA Housing Resident Assistant (RA) positions</w:t>
      </w:r>
    </w:p>
    <w:p w:rsidR="00B26446" w:rsidRPr="0029578E" w:rsidRDefault="002F48B3" w:rsidP="00B26446">
      <w:pPr>
        <w:numPr>
          <w:ilvl w:val="1"/>
          <w:numId w:val="9"/>
        </w:numPr>
        <w:spacing w:before="100" w:beforeAutospacing="1" w:after="100" w:afterAutospacing="1" w:line="240" w:lineRule="auto"/>
        <w:rPr>
          <w:rFonts w:eastAsia="Times New Roman"/>
        </w:rPr>
      </w:pPr>
      <w:r w:rsidRPr="0029578E">
        <w:t>ISS student workers</w:t>
      </w:r>
    </w:p>
    <w:p w:rsidR="00D24E79" w:rsidRPr="0029578E" w:rsidRDefault="00887274" w:rsidP="00D24E79">
      <w:pPr>
        <w:numPr>
          <w:ilvl w:val="1"/>
          <w:numId w:val="9"/>
        </w:numPr>
        <w:spacing w:before="100" w:beforeAutospacing="1" w:after="100" w:afterAutospacing="1" w:line="240" w:lineRule="auto"/>
        <w:rPr>
          <w:rFonts w:eastAsia="Times New Roman"/>
        </w:rPr>
      </w:pPr>
      <w:r w:rsidRPr="0029578E">
        <w:rPr>
          <w:rFonts w:eastAsia="Times New Roman"/>
        </w:rPr>
        <w:t>I</w:t>
      </w:r>
      <w:r w:rsidR="00B26446" w:rsidRPr="0029578E">
        <w:rPr>
          <w:rFonts w:eastAsia="Times New Roman"/>
        </w:rPr>
        <w:t>nternships</w:t>
      </w:r>
      <w:r w:rsidRPr="0029578E">
        <w:rPr>
          <w:rFonts w:eastAsia="Times New Roman"/>
        </w:rPr>
        <w:t>/student teaching/extended labs</w:t>
      </w:r>
    </w:p>
    <w:p w:rsidR="00C012CE" w:rsidRPr="0029578E" w:rsidRDefault="002C7500" w:rsidP="00D24E79">
      <w:pPr>
        <w:numPr>
          <w:ilvl w:val="1"/>
          <w:numId w:val="9"/>
        </w:numPr>
        <w:spacing w:before="100" w:beforeAutospacing="1" w:after="100" w:afterAutospacing="1" w:line="240" w:lineRule="auto"/>
        <w:rPr>
          <w:rFonts w:eastAsia="Times New Roman"/>
        </w:rPr>
      </w:pPr>
      <w:r w:rsidRPr="0029578E">
        <w:t>Office of International Affairs (OIA) student workers must receive supervisor approval to apply.</w:t>
      </w:r>
    </w:p>
    <w:p w:rsidR="00563FDD" w:rsidRPr="0029578E" w:rsidRDefault="007C522C" w:rsidP="006D535F">
      <w:pPr>
        <w:spacing w:before="100" w:beforeAutospacing="1" w:after="100" w:afterAutospacing="1" w:line="240" w:lineRule="auto"/>
        <w:rPr>
          <w:rFonts w:eastAsia="Times New Roman"/>
        </w:rPr>
      </w:pPr>
      <w:r w:rsidRPr="0029578E">
        <w:rPr>
          <w:rFonts w:eastAsia="Times New Roman"/>
        </w:rPr>
        <w:lastRenderedPageBreak/>
        <w:pict>
          <v:rect id="_x0000_i1031" style="width:0;height:1.5pt" o:hralign="center" o:hrstd="t" o:hr="t" fillcolor="#a0a0a0" stroked="f"/>
        </w:pict>
      </w:r>
      <w:r w:rsidR="00563FDD" w:rsidRPr="0029578E">
        <w:rPr>
          <w:b/>
        </w:rPr>
        <w:t>Advisor</w:t>
      </w:r>
    </w:p>
    <w:p w:rsidR="00563FDD" w:rsidRPr="0029578E" w:rsidRDefault="00563FDD" w:rsidP="00563FDD">
      <w:pPr>
        <w:pStyle w:val="ListParagraph"/>
        <w:numPr>
          <w:ilvl w:val="0"/>
          <w:numId w:val="24"/>
        </w:numPr>
      </w:pPr>
      <w:r w:rsidRPr="0029578E">
        <w:t>Cala Flippo, Associate Director International Student Services</w:t>
      </w:r>
      <w:r w:rsidR="00F630F5" w:rsidRPr="0029578E">
        <w:t>.</w:t>
      </w:r>
    </w:p>
    <w:p w:rsidR="00563FDD" w:rsidRPr="0029578E" w:rsidRDefault="00A210BA" w:rsidP="00563FDD">
      <w:pPr>
        <w:pStyle w:val="ListParagraph"/>
        <w:numPr>
          <w:ilvl w:val="0"/>
          <w:numId w:val="24"/>
        </w:numPr>
      </w:pPr>
      <w:r w:rsidRPr="0029578E">
        <w:t>The a</w:t>
      </w:r>
      <w:r w:rsidR="00563FDD" w:rsidRPr="0029578E">
        <w:t>dvisor has full authority over the Navigator program</w:t>
      </w:r>
      <w:r w:rsidR="00F630F5" w:rsidRPr="0029578E">
        <w:t>.</w:t>
      </w:r>
    </w:p>
    <w:p w:rsidR="00F630F5" w:rsidRPr="0029578E" w:rsidRDefault="00F630F5" w:rsidP="00563FDD">
      <w:pPr>
        <w:pStyle w:val="ListParagraph"/>
        <w:numPr>
          <w:ilvl w:val="0"/>
          <w:numId w:val="24"/>
        </w:numPr>
      </w:pPr>
      <w:r w:rsidRPr="0029578E">
        <w:t>Navigators are directly responsible to the advisor</w:t>
      </w:r>
      <w:r w:rsidR="00180B84" w:rsidRPr="0029578E">
        <w:t>.</w:t>
      </w:r>
    </w:p>
    <w:p w:rsidR="00563FDD" w:rsidRPr="0029578E" w:rsidRDefault="00563FDD" w:rsidP="00B876A1">
      <w:pPr>
        <w:pStyle w:val="ListParagraph"/>
        <w:numPr>
          <w:ilvl w:val="0"/>
          <w:numId w:val="24"/>
        </w:numPr>
      </w:pPr>
      <w:r w:rsidRPr="0029578E">
        <w:t>Navigators must obtain the advisor</w:t>
      </w:r>
      <w:r w:rsidR="00E5310D" w:rsidRPr="0029578E">
        <w:t>s</w:t>
      </w:r>
      <w:r w:rsidRPr="0029578E">
        <w:t xml:space="preserve"> permission before</w:t>
      </w:r>
      <w:r w:rsidR="00180B84" w:rsidRPr="0029578E">
        <w:t xml:space="preserve"> </w:t>
      </w:r>
      <w:r w:rsidRPr="0029578E">
        <w:t>scheduling projects</w:t>
      </w:r>
      <w:r w:rsidR="00180B84" w:rsidRPr="0029578E">
        <w:t>, committing to volunter, etc</w:t>
      </w:r>
      <w:r w:rsidR="00F630F5" w:rsidRPr="0029578E">
        <w:t>.</w:t>
      </w:r>
    </w:p>
    <w:p w:rsidR="00563FDD" w:rsidRPr="0029578E" w:rsidRDefault="007C522C" w:rsidP="002C7500">
      <w:pPr>
        <w:pStyle w:val="Heading3"/>
        <w:rPr>
          <w:rFonts w:asciiTheme="minorHAnsi" w:hAnsiTheme="minorHAnsi" w:cstheme="minorHAnsi"/>
          <w:b/>
          <w:color w:val="auto"/>
        </w:rPr>
      </w:pPr>
      <w:r w:rsidRPr="0029578E">
        <w:rPr>
          <w:rFonts w:asciiTheme="minorHAnsi" w:eastAsia="Times New Roman" w:hAnsiTheme="minorHAnsi" w:cstheme="minorHAnsi"/>
        </w:rPr>
        <w:pict>
          <v:rect id="_x0000_i1032" style="width:0;height:1.5pt" o:hralign="center" o:hrstd="t" o:hr="t" fillcolor="#a0a0a0" stroked="f"/>
        </w:pict>
      </w:r>
    </w:p>
    <w:p w:rsidR="002C7500" w:rsidRPr="0029578E" w:rsidRDefault="002C7500" w:rsidP="002C7500">
      <w:pPr>
        <w:pStyle w:val="Heading3"/>
        <w:rPr>
          <w:rFonts w:asciiTheme="minorHAnsi" w:hAnsiTheme="minorHAnsi" w:cstheme="minorHAnsi"/>
          <w:b/>
          <w:color w:val="auto"/>
        </w:rPr>
      </w:pPr>
      <w:r w:rsidRPr="0029578E">
        <w:rPr>
          <w:rFonts w:asciiTheme="minorHAnsi" w:hAnsiTheme="minorHAnsi" w:cstheme="minorHAnsi"/>
          <w:b/>
          <w:color w:val="auto"/>
        </w:rPr>
        <w:t>Navigator Expectations</w:t>
      </w:r>
      <w:r w:rsidR="00496F83" w:rsidRPr="0029578E">
        <w:rPr>
          <w:rFonts w:asciiTheme="minorHAnsi" w:hAnsiTheme="minorHAnsi" w:cstheme="minorHAnsi"/>
          <w:b/>
          <w:color w:val="auto"/>
        </w:rPr>
        <w:t>,</w:t>
      </w:r>
      <w:r w:rsidRPr="0029578E">
        <w:rPr>
          <w:rFonts w:asciiTheme="minorHAnsi" w:hAnsiTheme="minorHAnsi" w:cstheme="minorHAnsi"/>
          <w:b/>
          <w:color w:val="auto"/>
        </w:rPr>
        <w:t xml:space="preserve"> Conduct</w:t>
      </w:r>
      <w:r w:rsidR="00496F83" w:rsidRPr="0029578E">
        <w:rPr>
          <w:rFonts w:asciiTheme="minorHAnsi" w:hAnsiTheme="minorHAnsi" w:cstheme="minorHAnsi"/>
          <w:b/>
          <w:color w:val="auto"/>
        </w:rPr>
        <w:t xml:space="preserve"> &amp; Dismissal</w:t>
      </w:r>
    </w:p>
    <w:p w:rsidR="002C7500" w:rsidRPr="0029578E" w:rsidRDefault="002C7500" w:rsidP="002C7500">
      <w:pPr>
        <w:pStyle w:val="NormalWeb"/>
        <w:numPr>
          <w:ilvl w:val="0"/>
          <w:numId w:val="23"/>
        </w:numPr>
        <w:rPr>
          <w:rFonts w:asciiTheme="minorHAnsi" w:hAnsiTheme="minorHAnsi" w:cstheme="minorHAnsi"/>
        </w:rPr>
      </w:pPr>
      <w:r w:rsidRPr="0029578E">
        <w:rPr>
          <w:rFonts w:asciiTheme="minorHAnsi" w:hAnsiTheme="minorHAnsi" w:cstheme="minorHAnsi"/>
        </w:rPr>
        <w:t xml:space="preserve">Protect student privacy and maintain confidentiality. Any safety concerns must be reported immediately to the </w:t>
      </w:r>
      <w:r w:rsidR="00685701" w:rsidRPr="0029578E">
        <w:rPr>
          <w:rFonts w:asciiTheme="minorHAnsi" w:hAnsiTheme="minorHAnsi" w:cstheme="minorHAnsi"/>
        </w:rPr>
        <w:t>a</w:t>
      </w:r>
      <w:r w:rsidRPr="0029578E">
        <w:rPr>
          <w:rFonts w:asciiTheme="minorHAnsi" w:hAnsiTheme="minorHAnsi" w:cstheme="minorHAnsi"/>
        </w:rPr>
        <w:t>dvisor or appropriate emergency services.</w:t>
      </w:r>
    </w:p>
    <w:p w:rsidR="002C7500" w:rsidRPr="0029578E" w:rsidRDefault="002C7500" w:rsidP="002C7500">
      <w:pPr>
        <w:pStyle w:val="NormalWeb"/>
        <w:numPr>
          <w:ilvl w:val="0"/>
          <w:numId w:val="23"/>
        </w:numPr>
        <w:rPr>
          <w:rFonts w:asciiTheme="minorHAnsi" w:hAnsiTheme="minorHAnsi" w:cstheme="minorHAnsi"/>
        </w:rPr>
      </w:pPr>
      <w:r w:rsidRPr="0029578E">
        <w:rPr>
          <w:rFonts w:asciiTheme="minorHAnsi" w:hAnsiTheme="minorHAnsi" w:cstheme="minorHAnsi"/>
        </w:rPr>
        <w:t>Respect others’ property and personal boundaries, never misuse leadership authority, and avoid inappropriate relationships or advances.</w:t>
      </w:r>
    </w:p>
    <w:p w:rsidR="002C7500" w:rsidRPr="0029578E" w:rsidRDefault="002C7500" w:rsidP="002C7500">
      <w:pPr>
        <w:pStyle w:val="NormalWeb"/>
        <w:numPr>
          <w:ilvl w:val="0"/>
          <w:numId w:val="23"/>
        </w:numPr>
        <w:rPr>
          <w:rFonts w:asciiTheme="minorHAnsi" w:hAnsiTheme="minorHAnsi" w:cstheme="minorHAnsi"/>
        </w:rPr>
      </w:pPr>
      <w:r w:rsidRPr="0029578E">
        <w:rPr>
          <w:rFonts w:asciiTheme="minorHAnsi" w:hAnsiTheme="minorHAnsi" w:cstheme="minorHAnsi"/>
        </w:rPr>
        <w:t>Respect diverse perspectives and identities, promote cross-cultural understanding, and demonstrate patience and support for students with limited English proficiency.</w:t>
      </w:r>
    </w:p>
    <w:p w:rsidR="002F48B3" w:rsidRPr="0029578E" w:rsidRDefault="00E25D2D" w:rsidP="00A9158D">
      <w:pPr>
        <w:pStyle w:val="NormalWeb"/>
        <w:numPr>
          <w:ilvl w:val="0"/>
          <w:numId w:val="23"/>
        </w:numPr>
        <w:rPr>
          <w:rFonts w:asciiTheme="minorHAnsi" w:hAnsiTheme="minorHAnsi" w:cstheme="minorHAnsi"/>
        </w:rPr>
      </w:pPr>
      <w:r w:rsidRPr="0029578E">
        <w:rPr>
          <w:rFonts w:asciiTheme="minorHAnsi" w:hAnsiTheme="minorHAnsi" w:cstheme="minorHAnsi"/>
        </w:rPr>
        <w:t xml:space="preserve">Respect the Navigator </w:t>
      </w:r>
      <w:r w:rsidR="00685701" w:rsidRPr="0029578E">
        <w:rPr>
          <w:rFonts w:asciiTheme="minorHAnsi" w:hAnsiTheme="minorHAnsi" w:cstheme="minorHAnsi"/>
        </w:rPr>
        <w:t>c</w:t>
      </w:r>
      <w:r w:rsidRPr="0029578E">
        <w:rPr>
          <w:rFonts w:asciiTheme="minorHAnsi" w:hAnsiTheme="minorHAnsi" w:cstheme="minorHAnsi"/>
        </w:rPr>
        <w:t>aptains as leaders</w:t>
      </w:r>
      <w:r w:rsidR="002F48B3" w:rsidRPr="0029578E">
        <w:rPr>
          <w:rFonts w:asciiTheme="minorHAnsi" w:hAnsiTheme="minorHAnsi" w:cstheme="minorHAnsi"/>
        </w:rPr>
        <w:t xml:space="preserve"> giving instructions from the advisor.</w:t>
      </w:r>
    </w:p>
    <w:p w:rsidR="00B3310E" w:rsidRPr="0029578E" w:rsidRDefault="002F48B3" w:rsidP="00A9158D">
      <w:pPr>
        <w:pStyle w:val="NormalWeb"/>
        <w:numPr>
          <w:ilvl w:val="0"/>
          <w:numId w:val="23"/>
        </w:numPr>
        <w:rPr>
          <w:rFonts w:asciiTheme="minorHAnsi" w:hAnsiTheme="minorHAnsi" w:cstheme="minorHAnsi"/>
        </w:rPr>
      </w:pPr>
      <w:r w:rsidRPr="0029578E">
        <w:rPr>
          <w:rFonts w:asciiTheme="minorHAnsi" w:hAnsiTheme="minorHAnsi" w:cstheme="minorHAnsi"/>
        </w:rPr>
        <w:t>T</w:t>
      </w:r>
      <w:r w:rsidR="00E25D2D" w:rsidRPr="0029578E">
        <w:rPr>
          <w:rFonts w:asciiTheme="minorHAnsi" w:hAnsiTheme="minorHAnsi" w:cstheme="minorHAnsi"/>
        </w:rPr>
        <w:t>reat all Navigators with respect, addressing any concerns privately.</w:t>
      </w:r>
    </w:p>
    <w:p w:rsidR="00AD7DC8" w:rsidRPr="0029578E" w:rsidRDefault="00AD7DC8" w:rsidP="00AD7DC8">
      <w:pPr>
        <w:pStyle w:val="NormalWeb"/>
        <w:rPr>
          <w:rFonts w:asciiTheme="minorHAnsi" w:hAnsiTheme="minorHAnsi" w:cstheme="minorHAnsi"/>
        </w:rPr>
      </w:pPr>
      <w:r w:rsidRPr="0029578E">
        <w:rPr>
          <w:rFonts w:asciiTheme="minorHAnsi" w:hAnsiTheme="minorHAnsi" w:cstheme="minorHAnsi"/>
        </w:rPr>
        <w:t>A member may be dismissed for the following reasons:</w:t>
      </w:r>
    </w:p>
    <w:p w:rsidR="00AD7DC8" w:rsidRPr="0029578E" w:rsidRDefault="00AD7DC8" w:rsidP="00AD7DC8">
      <w:pPr>
        <w:pStyle w:val="NormalWeb"/>
        <w:numPr>
          <w:ilvl w:val="0"/>
          <w:numId w:val="25"/>
        </w:numPr>
        <w:rPr>
          <w:rFonts w:asciiTheme="minorHAnsi" w:hAnsiTheme="minorHAnsi" w:cstheme="minorHAnsi"/>
        </w:rPr>
      </w:pPr>
      <w:r w:rsidRPr="0029578E">
        <w:rPr>
          <w:rFonts w:asciiTheme="minorHAnsi" w:hAnsiTheme="minorHAnsi" w:cstheme="minorHAnsi"/>
        </w:rPr>
        <w:t>Voluntarily resigns</w:t>
      </w:r>
      <w:r w:rsidR="00C42E92" w:rsidRPr="0029578E">
        <w:rPr>
          <w:rFonts w:asciiTheme="minorHAnsi" w:hAnsiTheme="minorHAnsi" w:cstheme="minorHAnsi"/>
        </w:rPr>
        <w:t>.</w:t>
      </w:r>
    </w:p>
    <w:p w:rsidR="00AD7DC8" w:rsidRPr="0029578E" w:rsidRDefault="00AD7DC8" w:rsidP="00AD7DC8">
      <w:pPr>
        <w:pStyle w:val="NormalWeb"/>
        <w:numPr>
          <w:ilvl w:val="0"/>
          <w:numId w:val="25"/>
        </w:numPr>
        <w:rPr>
          <w:rFonts w:asciiTheme="minorHAnsi" w:hAnsiTheme="minorHAnsi" w:cstheme="minorHAnsi"/>
        </w:rPr>
      </w:pPr>
      <w:r w:rsidRPr="0029578E">
        <w:rPr>
          <w:rFonts w:asciiTheme="minorHAnsi" w:hAnsiTheme="minorHAnsi" w:cstheme="minorHAnsi"/>
        </w:rPr>
        <w:t>Fails to maintain 2.5 GPA</w:t>
      </w:r>
      <w:r w:rsidR="00C42E92" w:rsidRPr="0029578E">
        <w:rPr>
          <w:rFonts w:asciiTheme="minorHAnsi" w:hAnsiTheme="minorHAnsi" w:cstheme="minorHAnsi"/>
        </w:rPr>
        <w:t>.</w:t>
      </w:r>
    </w:p>
    <w:p w:rsidR="00496F83" w:rsidRPr="0029578E" w:rsidRDefault="00496F83" w:rsidP="00496F83">
      <w:pPr>
        <w:pStyle w:val="NormalWeb"/>
        <w:numPr>
          <w:ilvl w:val="0"/>
          <w:numId w:val="25"/>
        </w:numPr>
        <w:rPr>
          <w:rFonts w:asciiTheme="minorHAnsi" w:hAnsiTheme="minorHAnsi" w:cstheme="minorHAnsi"/>
        </w:rPr>
      </w:pPr>
      <w:r w:rsidRPr="0029578E">
        <w:rPr>
          <w:rFonts w:asciiTheme="minorHAnsi" w:hAnsiTheme="minorHAnsi" w:cstheme="minorHAnsi"/>
        </w:rPr>
        <w:t xml:space="preserve">Fails to fulfill </w:t>
      </w:r>
      <w:r w:rsidR="00C42E92" w:rsidRPr="0029578E">
        <w:rPr>
          <w:rFonts w:asciiTheme="minorHAnsi" w:hAnsiTheme="minorHAnsi" w:cstheme="minorHAnsi"/>
        </w:rPr>
        <w:t xml:space="preserve">required </w:t>
      </w:r>
      <w:r w:rsidRPr="0029578E">
        <w:rPr>
          <w:rFonts w:asciiTheme="minorHAnsi" w:hAnsiTheme="minorHAnsi" w:cstheme="minorHAnsi"/>
        </w:rPr>
        <w:t>responsibilities</w:t>
      </w:r>
      <w:r w:rsidR="00C42E92" w:rsidRPr="0029578E">
        <w:rPr>
          <w:rFonts w:asciiTheme="minorHAnsi" w:hAnsiTheme="minorHAnsi" w:cstheme="minorHAnsi"/>
        </w:rPr>
        <w:t>.</w:t>
      </w:r>
    </w:p>
    <w:p w:rsidR="00C42E92" w:rsidRPr="0029578E" w:rsidRDefault="00E25D2D" w:rsidP="00C42E92">
      <w:pPr>
        <w:pStyle w:val="NormalWeb"/>
        <w:numPr>
          <w:ilvl w:val="0"/>
          <w:numId w:val="25"/>
        </w:numPr>
        <w:rPr>
          <w:rFonts w:asciiTheme="minorHAnsi" w:hAnsiTheme="minorHAnsi" w:cstheme="minorHAnsi"/>
        </w:rPr>
      </w:pPr>
      <w:r w:rsidRPr="0029578E">
        <w:rPr>
          <w:rFonts w:asciiTheme="minorHAnsi" w:hAnsiTheme="minorHAnsi" w:cstheme="minorHAnsi"/>
        </w:rPr>
        <w:t xml:space="preserve"> </w:t>
      </w:r>
      <w:r w:rsidR="00496F83" w:rsidRPr="0029578E">
        <w:rPr>
          <w:rFonts w:asciiTheme="minorHAnsi" w:hAnsiTheme="minorHAnsi" w:cstheme="minorHAnsi"/>
        </w:rPr>
        <w:t>C</w:t>
      </w:r>
      <w:r w:rsidRPr="0029578E">
        <w:rPr>
          <w:rFonts w:asciiTheme="minorHAnsi" w:hAnsiTheme="minorHAnsi" w:cstheme="minorHAnsi"/>
        </w:rPr>
        <w:t>onduct that brings discredit to themselves</w:t>
      </w:r>
      <w:r w:rsidR="00E9104F" w:rsidRPr="0029578E">
        <w:rPr>
          <w:rFonts w:asciiTheme="minorHAnsi" w:hAnsiTheme="minorHAnsi" w:cstheme="minorHAnsi"/>
        </w:rPr>
        <w:t xml:space="preserve">, </w:t>
      </w:r>
      <w:r w:rsidRPr="0029578E">
        <w:rPr>
          <w:rFonts w:asciiTheme="minorHAnsi" w:hAnsiTheme="minorHAnsi" w:cstheme="minorHAnsi"/>
        </w:rPr>
        <w:t>the Navigator program</w:t>
      </w:r>
      <w:r w:rsidR="00E9104F" w:rsidRPr="0029578E">
        <w:rPr>
          <w:rFonts w:asciiTheme="minorHAnsi" w:hAnsiTheme="minorHAnsi" w:cstheme="minorHAnsi"/>
        </w:rPr>
        <w:t>,</w:t>
      </w:r>
      <w:r w:rsidR="00496F83" w:rsidRPr="0029578E">
        <w:rPr>
          <w:rFonts w:asciiTheme="minorHAnsi" w:hAnsiTheme="minorHAnsi" w:cstheme="minorHAnsi"/>
        </w:rPr>
        <w:t xml:space="preserve"> or action through the Office of Student Conduct.</w:t>
      </w:r>
      <w:r w:rsidR="00510FEA" w:rsidRPr="0029578E">
        <w:rPr>
          <w:rFonts w:asciiTheme="minorHAnsi" w:hAnsiTheme="minorHAnsi" w:cstheme="minorHAnsi"/>
        </w:rPr>
        <w:t xml:space="preserve"> </w:t>
      </w:r>
    </w:p>
    <w:p w:rsidR="00C42E92" w:rsidRPr="0029578E" w:rsidRDefault="002C7500" w:rsidP="00C42E92">
      <w:pPr>
        <w:pStyle w:val="NormalWeb"/>
        <w:numPr>
          <w:ilvl w:val="0"/>
          <w:numId w:val="25"/>
        </w:numPr>
        <w:rPr>
          <w:rFonts w:asciiTheme="minorHAnsi" w:hAnsiTheme="minorHAnsi" w:cstheme="minorHAnsi"/>
        </w:rPr>
      </w:pPr>
      <w:r w:rsidRPr="0029578E">
        <w:rPr>
          <w:rFonts w:asciiTheme="minorHAnsi" w:hAnsiTheme="minorHAnsi" w:cstheme="minorHAnsi"/>
        </w:rPr>
        <w:t xml:space="preserve">Navigators who resign or are </w:t>
      </w:r>
      <w:r w:rsidR="00685701" w:rsidRPr="0029578E">
        <w:rPr>
          <w:rFonts w:asciiTheme="minorHAnsi" w:hAnsiTheme="minorHAnsi" w:cstheme="minorHAnsi"/>
        </w:rPr>
        <w:t>dismissed are</w:t>
      </w:r>
      <w:r w:rsidRPr="0029578E">
        <w:rPr>
          <w:rFonts w:asciiTheme="minorHAnsi" w:hAnsiTheme="minorHAnsi" w:cstheme="minorHAnsi"/>
        </w:rPr>
        <w:t xml:space="preserve"> not eligible to return to the program. Upon resignation or dismissal, all program-issued</w:t>
      </w:r>
      <w:r w:rsidR="00685701" w:rsidRPr="0029578E">
        <w:rPr>
          <w:rFonts w:asciiTheme="minorHAnsi" w:hAnsiTheme="minorHAnsi" w:cstheme="minorHAnsi"/>
        </w:rPr>
        <w:t>/</w:t>
      </w:r>
      <w:r w:rsidRPr="0029578E">
        <w:rPr>
          <w:rFonts w:asciiTheme="minorHAnsi" w:hAnsiTheme="minorHAnsi" w:cstheme="minorHAnsi"/>
        </w:rPr>
        <w:t>purchased uniform items must be returned</w:t>
      </w:r>
      <w:r w:rsidR="00685701" w:rsidRPr="0029578E">
        <w:rPr>
          <w:rFonts w:asciiTheme="minorHAnsi" w:hAnsiTheme="minorHAnsi" w:cstheme="minorHAnsi"/>
        </w:rPr>
        <w:t xml:space="preserve"> to ISS.</w:t>
      </w:r>
    </w:p>
    <w:p w:rsidR="00600889" w:rsidRPr="0029578E" w:rsidRDefault="00496F83" w:rsidP="00600889">
      <w:pPr>
        <w:pStyle w:val="NormalWeb"/>
        <w:numPr>
          <w:ilvl w:val="0"/>
          <w:numId w:val="25"/>
        </w:numPr>
        <w:rPr>
          <w:rFonts w:asciiTheme="minorHAnsi" w:hAnsiTheme="minorHAnsi" w:cstheme="minorHAnsi"/>
        </w:rPr>
      </w:pPr>
      <w:r w:rsidRPr="0029578E">
        <w:rPr>
          <w:rFonts w:asciiTheme="minorHAnsi" w:hAnsiTheme="minorHAnsi" w:cstheme="minorHAnsi"/>
        </w:rPr>
        <w:t>Removal from the program may be decided solely by the advisor.</w:t>
      </w:r>
    </w:p>
    <w:p w:rsidR="00103630" w:rsidRPr="0029578E" w:rsidRDefault="007C522C" w:rsidP="00C012CE">
      <w:pPr>
        <w:pStyle w:val="NormalWeb"/>
        <w:rPr>
          <w:rFonts w:asciiTheme="minorHAnsi" w:hAnsiTheme="minorHAnsi" w:cstheme="minorHAnsi"/>
        </w:rPr>
      </w:pPr>
      <w:r w:rsidRPr="0029578E">
        <w:rPr>
          <w:rFonts w:asciiTheme="minorHAnsi" w:hAnsiTheme="minorHAnsi" w:cstheme="minorHAnsi"/>
        </w:rPr>
        <w:pict>
          <v:rect id="_x0000_i1033" style="width:0;height:1.5pt" o:hralign="center" o:hrstd="t" o:hr="t" fillcolor="#a0a0a0" stroked="f"/>
        </w:pict>
      </w:r>
      <w:r w:rsidR="00600889" w:rsidRPr="0029578E">
        <w:rPr>
          <w:rFonts w:asciiTheme="minorHAnsi" w:hAnsiTheme="minorHAnsi" w:cstheme="minorHAnsi"/>
          <w:b/>
          <w:bCs/>
        </w:rPr>
        <w:t xml:space="preserve"> Selection</w:t>
      </w:r>
      <w:r w:rsidR="00103630" w:rsidRPr="0029578E">
        <w:rPr>
          <w:rFonts w:asciiTheme="minorHAnsi" w:hAnsiTheme="minorHAnsi" w:cstheme="minorHAnsi"/>
          <w:b/>
          <w:bCs/>
        </w:rPr>
        <w:t xml:space="preserve"> Process Overview</w:t>
      </w:r>
    </w:p>
    <w:p w:rsidR="00103630" w:rsidRPr="0029578E" w:rsidRDefault="00103630" w:rsidP="00103630">
      <w:pPr>
        <w:spacing w:before="100" w:beforeAutospacing="1" w:after="100" w:afterAutospacing="1" w:line="240" w:lineRule="auto"/>
        <w:rPr>
          <w:rFonts w:eastAsia="Times New Roman"/>
        </w:rPr>
      </w:pPr>
      <w:r w:rsidRPr="0029578E">
        <w:rPr>
          <w:rFonts w:eastAsia="Times New Roman"/>
        </w:rPr>
        <w:t xml:space="preserve">The goal is to select </w:t>
      </w:r>
      <w:r w:rsidRPr="0029578E">
        <w:rPr>
          <w:rFonts w:eastAsia="Times New Roman"/>
          <w:bCs/>
        </w:rPr>
        <w:t>1</w:t>
      </w:r>
      <w:r w:rsidR="003A6D72" w:rsidRPr="0029578E">
        <w:rPr>
          <w:rFonts w:eastAsia="Times New Roman"/>
          <w:bCs/>
        </w:rPr>
        <w:t>2</w:t>
      </w:r>
      <w:r w:rsidRPr="0029578E">
        <w:rPr>
          <w:rFonts w:eastAsia="Times New Roman"/>
          <w:bCs/>
        </w:rPr>
        <w:t>–15 Navigators each year</w:t>
      </w:r>
      <w:r w:rsidRPr="0029578E">
        <w:rPr>
          <w:rFonts w:eastAsia="Times New Roman"/>
        </w:rPr>
        <w:t xml:space="preserve">, with the possibility of selecting additional students if needed and approved. This determination is made by </w:t>
      </w:r>
      <w:r w:rsidR="001765D0" w:rsidRPr="0029578E">
        <w:rPr>
          <w:rFonts w:eastAsia="Times New Roman"/>
        </w:rPr>
        <w:t xml:space="preserve">advisor </w:t>
      </w:r>
      <w:r w:rsidRPr="0029578E">
        <w:rPr>
          <w:rFonts w:eastAsia="Times New Roman"/>
          <w:bCs/>
        </w:rPr>
        <w:t>Cala Flippo in consultation with Dr. Lester</w:t>
      </w:r>
      <w:r w:rsidRPr="0029578E">
        <w:rPr>
          <w:rFonts w:eastAsia="Times New Roman"/>
        </w:rPr>
        <w:t>.</w:t>
      </w:r>
    </w:p>
    <w:p w:rsidR="00103630" w:rsidRPr="0029578E" w:rsidRDefault="00103630" w:rsidP="00103630">
      <w:pPr>
        <w:spacing w:before="100" w:beforeAutospacing="1" w:after="100" w:afterAutospacing="1" w:line="240" w:lineRule="auto"/>
        <w:rPr>
          <w:rFonts w:eastAsia="Times New Roman"/>
        </w:rPr>
      </w:pPr>
      <w:r w:rsidRPr="0029578E">
        <w:rPr>
          <w:rFonts w:eastAsia="Times New Roman"/>
        </w:rPr>
        <w:t>Navigators assist with:</w:t>
      </w:r>
    </w:p>
    <w:p w:rsidR="00103630" w:rsidRPr="0029578E" w:rsidRDefault="00103630" w:rsidP="00103630">
      <w:pPr>
        <w:numPr>
          <w:ilvl w:val="0"/>
          <w:numId w:val="12"/>
        </w:numPr>
        <w:spacing w:before="100" w:beforeAutospacing="1" w:after="100" w:afterAutospacing="1" w:line="240" w:lineRule="auto"/>
        <w:rPr>
          <w:rFonts w:eastAsia="Times New Roman"/>
        </w:rPr>
      </w:pPr>
      <w:r w:rsidRPr="0029578E">
        <w:rPr>
          <w:rFonts w:eastAsia="Times New Roman"/>
        </w:rPr>
        <w:t>New international student orientation</w:t>
      </w:r>
    </w:p>
    <w:p w:rsidR="00103630" w:rsidRPr="0029578E" w:rsidRDefault="00103630" w:rsidP="00103630">
      <w:pPr>
        <w:numPr>
          <w:ilvl w:val="0"/>
          <w:numId w:val="12"/>
        </w:numPr>
        <w:spacing w:before="100" w:beforeAutospacing="1" w:after="100" w:afterAutospacing="1" w:line="240" w:lineRule="auto"/>
        <w:rPr>
          <w:rFonts w:eastAsia="Times New Roman"/>
        </w:rPr>
      </w:pPr>
      <w:r w:rsidRPr="0029578E">
        <w:rPr>
          <w:rFonts w:eastAsia="Times New Roman"/>
        </w:rPr>
        <w:lastRenderedPageBreak/>
        <w:t>Campus assimilation and engagement</w:t>
      </w:r>
    </w:p>
    <w:p w:rsidR="00103630" w:rsidRPr="0029578E" w:rsidRDefault="00103630" w:rsidP="00103630">
      <w:pPr>
        <w:numPr>
          <w:ilvl w:val="0"/>
          <w:numId w:val="12"/>
        </w:numPr>
        <w:spacing w:before="100" w:beforeAutospacing="1" w:after="100" w:afterAutospacing="1" w:line="240" w:lineRule="auto"/>
        <w:rPr>
          <w:rFonts w:eastAsia="Times New Roman"/>
        </w:rPr>
      </w:pPr>
      <w:r w:rsidRPr="0029578E">
        <w:rPr>
          <w:rFonts w:eastAsia="Times New Roman"/>
        </w:rPr>
        <w:t>Cultural programming and events</w:t>
      </w:r>
    </w:p>
    <w:p w:rsidR="00103630" w:rsidRPr="0029578E" w:rsidRDefault="00103630" w:rsidP="00103630">
      <w:pPr>
        <w:numPr>
          <w:ilvl w:val="0"/>
          <w:numId w:val="12"/>
        </w:numPr>
        <w:spacing w:before="100" w:beforeAutospacing="1" w:after="100" w:afterAutospacing="1" w:line="240" w:lineRule="auto"/>
        <w:rPr>
          <w:rFonts w:eastAsia="Times New Roman"/>
        </w:rPr>
      </w:pPr>
      <w:r w:rsidRPr="0029578E">
        <w:rPr>
          <w:rFonts w:eastAsia="Times New Roman"/>
        </w:rPr>
        <w:t xml:space="preserve">Translation support when requested, particularly for incoming </w:t>
      </w:r>
      <w:r w:rsidR="002F48B3" w:rsidRPr="0029578E">
        <w:rPr>
          <w:rFonts w:eastAsia="Times New Roman"/>
        </w:rPr>
        <w:t xml:space="preserve">Academic </w:t>
      </w:r>
      <w:r w:rsidRPr="0029578E">
        <w:rPr>
          <w:rFonts w:eastAsia="Times New Roman"/>
        </w:rPr>
        <w:t>English Program (AEP) students</w:t>
      </w:r>
    </w:p>
    <w:p w:rsidR="00103630" w:rsidRPr="0029578E" w:rsidRDefault="00103630" w:rsidP="00103630">
      <w:pPr>
        <w:spacing w:before="100" w:beforeAutospacing="1" w:after="100" w:afterAutospacing="1" w:line="240" w:lineRule="auto"/>
        <w:rPr>
          <w:rFonts w:eastAsia="Times New Roman"/>
        </w:rPr>
      </w:pPr>
      <w:r w:rsidRPr="0029578E">
        <w:rPr>
          <w:rFonts w:eastAsia="Times New Roman"/>
        </w:rPr>
        <w:t>When selecting Navigators, ISS seeks a well-balanced team that reflects diversity in:</w:t>
      </w:r>
    </w:p>
    <w:p w:rsidR="00103630" w:rsidRPr="0029578E" w:rsidRDefault="00103630" w:rsidP="00103630">
      <w:pPr>
        <w:numPr>
          <w:ilvl w:val="0"/>
          <w:numId w:val="13"/>
        </w:numPr>
        <w:spacing w:before="100" w:beforeAutospacing="1" w:after="100" w:afterAutospacing="1" w:line="240" w:lineRule="auto"/>
        <w:rPr>
          <w:rFonts w:eastAsia="Times New Roman"/>
        </w:rPr>
      </w:pPr>
      <w:r w:rsidRPr="0029578E">
        <w:rPr>
          <w:rFonts w:eastAsia="Times New Roman"/>
        </w:rPr>
        <w:t>Countries of origin</w:t>
      </w:r>
    </w:p>
    <w:p w:rsidR="00103630" w:rsidRPr="0029578E" w:rsidRDefault="00103630" w:rsidP="00103630">
      <w:pPr>
        <w:numPr>
          <w:ilvl w:val="0"/>
          <w:numId w:val="13"/>
        </w:numPr>
        <w:spacing w:before="100" w:beforeAutospacing="1" w:after="100" w:afterAutospacing="1" w:line="240" w:lineRule="auto"/>
        <w:rPr>
          <w:rFonts w:eastAsia="Times New Roman"/>
        </w:rPr>
      </w:pPr>
      <w:r w:rsidRPr="0029578E">
        <w:rPr>
          <w:rFonts w:eastAsia="Times New Roman"/>
        </w:rPr>
        <w:t>Languages spoken</w:t>
      </w:r>
    </w:p>
    <w:p w:rsidR="00103630" w:rsidRPr="0029578E" w:rsidRDefault="00103630" w:rsidP="00103630">
      <w:pPr>
        <w:numPr>
          <w:ilvl w:val="0"/>
          <w:numId w:val="13"/>
        </w:numPr>
        <w:spacing w:before="100" w:beforeAutospacing="1" w:after="100" w:afterAutospacing="1" w:line="240" w:lineRule="auto"/>
        <w:rPr>
          <w:rFonts w:eastAsia="Times New Roman"/>
        </w:rPr>
      </w:pPr>
      <w:r w:rsidRPr="0029578E">
        <w:rPr>
          <w:rFonts w:eastAsia="Times New Roman"/>
        </w:rPr>
        <w:t>Domestic and international student representation</w:t>
      </w:r>
    </w:p>
    <w:p w:rsidR="00103630" w:rsidRPr="0029578E" w:rsidRDefault="00103630" w:rsidP="00103630">
      <w:pPr>
        <w:numPr>
          <w:ilvl w:val="0"/>
          <w:numId w:val="13"/>
        </w:numPr>
        <w:spacing w:before="100" w:beforeAutospacing="1" w:after="100" w:afterAutospacing="1" w:line="240" w:lineRule="auto"/>
        <w:rPr>
          <w:rFonts w:eastAsia="Times New Roman"/>
        </w:rPr>
      </w:pPr>
      <w:r w:rsidRPr="0029578E">
        <w:rPr>
          <w:rFonts w:eastAsia="Times New Roman"/>
        </w:rPr>
        <w:t>Gender</w:t>
      </w:r>
    </w:p>
    <w:p w:rsidR="00103630" w:rsidRPr="0029578E" w:rsidRDefault="00103630" w:rsidP="00103630">
      <w:pPr>
        <w:numPr>
          <w:ilvl w:val="0"/>
          <w:numId w:val="13"/>
        </w:numPr>
        <w:spacing w:before="100" w:beforeAutospacing="1" w:after="100" w:afterAutospacing="1" w:line="240" w:lineRule="auto"/>
        <w:rPr>
          <w:rFonts w:eastAsia="Times New Roman"/>
        </w:rPr>
      </w:pPr>
      <w:r w:rsidRPr="0029578E">
        <w:rPr>
          <w:rFonts w:eastAsia="Times New Roman"/>
        </w:rPr>
        <w:t>Drivers and non-drivers</w:t>
      </w:r>
    </w:p>
    <w:p w:rsidR="002F48B3" w:rsidRPr="0029578E" w:rsidRDefault="00103630" w:rsidP="002F48B3">
      <w:pPr>
        <w:numPr>
          <w:ilvl w:val="0"/>
          <w:numId w:val="13"/>
        </w:numPr>
        <w:spacing w:before="100" w:beforeAutospacing="1" w:after="100" w:afterAutospacing="1" w:line="240" w:lineRule="auto"/>
        <w:rPr>
          <w:rFonts w:eastAsia="Times New Roman"/>
        </w:rPr>
      </w:pPr>
      <w:r w:rsidRPr="0029578E">
        <w:rPr>
          <w:rFonts w:eastAsia="Times New Roman"/>
        </w:rPr>
        <w:t>Personality types, skills, and strengths that contribute to effective teamwork</w:t>
      </w:r>
    </w:p>
    <w:p w:rsidR="002F48B3" w:rsidRPr="0029578E" w:rsidRDefault="00103630" w:rsidP="002F48B3">
      <w:pPr>
        <w:numPr>
          <w:ilvl w:val="0"/>
          <w:numId w:val="13"/>
        </w:numPr>
        <w:spacing w:before="100" w:beforeAutospacing="1" w:after="100" w:afterAutospacing="1" w:line="240" w:lineRule="auto"/>
        <w:rPr>
          <w:rFonts w:eastAsia="Times New Roman"/>
        </w:rPr>
      </w:pPr>
      <w:r w:rsidRPr="0029578E">
        <w:t>Preference may be given to students who live on campus and are available after office hours to assist international students.</w:t>
      </w:r>
    </w:p>
    <w:p w:rsidR="00103630" w:rsidRPr="0029578E" w:rsidRDefault="002F48B3" w:rsidP="00103630">
      <w:pPr>
        <w:numPr>
          <w:ilvl w:val="0"/>
          <w:numId w:val="13"/>
        </w:numPr>
        <w:spacing w:before="100" w:beforeAutospacing="1" w:after="100" w:afterAutospacing="1" w:line="240" w:lineRule="auto"/>
        <w:rPr>
          <w:rFonts w:eastAsia="Times New Roman"/>
        </w:rPr>
      </w:pPr>
      <w:r w:rsidRPr="0029578E">
        <w:t xml:space="preserve"> Current Navigators must reapply and interview </w:t>
      </w:r>
      <w:r w:rsidR="006146DA" w:rsidRPr="0029578E">
        <w:t>each year</w:t>
      </w:r>
      <w:r w:rsidRPr="0029578E">
        <w:t xml:space="preserve"> unless selected for the leadership team (if eligible to return</w:t>
      </w:r>
      <w:r w:rsidR="0031656D" w:rsidRPr="0029578E">
        <w:t>)</w:t>
      </w:r>
      <w:r w:rsidR="00AE0488" w:rsidRPr="0029578E">
        <w:t>.</w:t>
      </w:r>
    </w:p>
    <w:p w:rsidR="00103630" w:rsidRPr="0029578E" w:rsidRDefault="007C522C" w:rsidP="00C012CE">
      <w:pPr>
        <w:spacing w:after="0" w:line="240" w:lineRule="auto"/>
        <w:rPr>
          <w:rFonts w:eastAsia="Times New Roman"/>
        </w:rPr>
      </w:pPr>
      <w:r w:rsidRPr="0029578E">
        <w:rPr>
          <w:rFonts w:eastAsia="Times New Roman"/>
        </w:rPr>
        <w:pict>
          <v:rect id="_x0000_i1034" style="width:0;height:1.5pt" o:hralign="center" o:hrstd="t" o:hr="t" fillcolor="#a0a0a0" stroked="f"/>
        </w:pict>
      </w:r>
      <w:r w:rsidR="00103630" w:rsidRPr="0029578E">
        <w:rPr>
          <w:rFonts w:eastAsia="Times New Roman"/>
          <w:b/>
          <w:bCs/>
        </w:rPr>
        <w:t>Interview &amp; Final Selection</w:t>
      </w:r>
    </w:p>
    <w:p w:rsidR="00103630" w:rsidRPr="0029578E" w:rsidRDefault="00103630" w:rsidP="00AD7DC8">
      <w:pPr>
        <w:numPr>
          <w:ilvl w:val="0"/>
          <w:numId w:val="14"/>
        </w:numPr>
        <w:spacing w:before="100" w:beforeAutospacing="1" w:after="100" w:afterAutospacing="1" w:line="240" w:lineRule="auto"/>
        <w:rPr>
          <w:rFonts w:eastAsia="Times New Roman"/>
        </w:rPr>
      </w:pPr>
      <w:r w:rsidRPr="0029578E">
        <w:rPr>
          <w:rFonts w:eastAsia="Times New Roman"/>
        </w:rPr>
        <w:t xml:space="preserve">All applicants are invited to participate in an </w:t>
      </w:r>
      <w:r w:rsidRPr="0029578E">
        <w:rPr>
          <w:rFonts w:eastAsia="Times New Roman"/>
          <w:bCs/>
        </w:rPr>
        <w:t>in-person interview</w:t>
      </w:r>
      <w:r w:rsidR="00AD7DC8" w:rsidRPr="0029578E">
        <w:rPr>
          <w:rFonts w:eastAsia="Times New Roman"/>
        </w:rPr>
        <w:t>,</w:t>
      </w:r>
      <w:r w:rsidRPr="0029578E">
        <w:rPr>
          <w:rFonts w:eastAsia="Times New Roman"/>
        </w:rPr>
        <w:t xml:space="preserve"> conducted by ISS professional staff.</w:t>
      </w:r>
    </w:p>
    <w:p w:rsidR="00103630" w:rsidRPr="0029578E" w:rsidRDefault="00103630" w:rsidP="00103630">
      <w:pPr>
        <w:numPr>
          <w:ilvl w:val="0"/>
          <w:numId w:val="14"/>
        </w:numPr>
        <w:spacing w:before="100" w:beforeAutospacing="1" w:after="100" w:afterAutospacing="1" w:line="240" w:lineRule="auto"/>
        <w:rPr>
          <w:rFonts w:eastAsia="Times New Roman"/>
        </w:rPr>
      </w:pPr>
      <w:r w:rsidRPr="0029578E">
        <w:rPr>
          <w:rFonts w:eastAsia="Times New Roman"/>
        </w:rPr>
        <w:t xml:space="preserve">Navigator Captains are selected by </w:t>
      </w:r>
      <w:r w:rsidR="00AD7DC8" w:rsidRPr="0029578E">
        <w:rPr>
          <w:rFonts w:eastAsia="Times New Roman"/>
        </w:rPr>
        <w:t xml:space="preserve">the advisor </w:t>
      </w:r>
      <w:r w:rsidRPr="0029578E">
        <w:rPr>
          <w:rFonts w:eastAsia="Times New Roman"/>
        </w:rPr>
        <w:t>from returning Navigators who have demonstrated strong leadership skills.</w:t>
      </w:r>
    </w:p>
    <w:p w:rsidR="00103630" w:rsidRPr="0029578E" w:rsidRDefault="00103630" w:rsidP="00103630">
      <w:pPr>
        <w:numPr>
          <w:ilvl w:val="0"/>
          <w:numId w:val="14"/>
        </w:numPr>
        <w:spacing w:before="100" w:beforeAutospacing="1" w:after="100" w:afterAutospacing="1" w:line="240" w:lineRule="auto"/>
        <w:rPr>
          <w:rFonts w:eastAsia="Times New Roman"/>
        </w:rPr>
      </w:pPr>
      <w:r w:rsidRPr="0029578E">
        <w:rPr>
          <w:rFonts w:eastAsia="Times New Roman"/>
          <w:bCs/>
        </w:rPr>
        <w:t xml:space="preserve">Navigator </w:t>
      </w:r>
      <w:r w:rsidR="00AD039C" w:rsidRPr="0029578E">
        <w:rPr>
          <w:rFonts w:eastAsia="Times New Roman"/>
          <w:bCs/>
        </w:rPr>
        <w:t>a</w:t>
      </w:r>
      <w:r w:rsidRPr="0029578E">
        <w:rPr>
          <w:rFonts w:eastAsia="Times New Roman"/>
          <w:bCs/>
        </w:rPr>
        <w:t>dvisor, has final authority</w:t>
      </w:r>
      <w:r w:rsidRPr="0029578E">
        <w:rPr>
          <w:rFonts w:eastAsia="Times New Roman"/>
        </w:rPr>
        <w:t xml:space="preserve"> over all selections following the interview process.</w:t>
      </w:r>
    </w:p>
    <w:p w:rsidR="00931240" w:rsidRPr="0029578E" w:rsidRDefault="007C522C" w:rsidP="00BF1DBD">
      <w:pPr>
        <w:rPr>
          <w:b/>
        </w:rPr>
      </w:pPr>
      <w:r w:rsidRPr="0029578E">
        <w:rPr>
          <w:rFonts w:eastAsia="Times New Roman"/>
        </w:rPr>
        <w:pict>
          <v:rect id="_x0000_i1035" style="width:0;height:1.5pt" o:hralign="center" o:hrstd="t" o:hr="t" fillcolor="#a0a0a0" stroked="f"/>
        </w:pict>
      </w:r>
      <w:r w:rsidR="00931240" w:rsidRPr="0029578E">
        <w:rPr>
          <w:rFonts w:eastAsia="Times New Roman"/>
          <w:b/>
          <w:bCs/>
        </w:rPr>
        <w:t>General Timeline of Required Events</w:t>
      </w:r>
    </w:p>
    <w:p w:rsidR="00931240" w:rsidRPr="0029578E" w:rsidRDefault="00931240" w:rsidP="00931240">
      <w:pPr>
        <w:spacing w:before="100" w:beforeAutospacing="1" w:after="100" w:afterAutospacing="1" w:line="240" w:lineRule="auto"/>
        <w:rPr>
          <w:rFonts w:eastAsia="Times New Roman"/>
        </w:rPr>
      </w:pPr>
      <w:r w:rsidRPr="0029578E">
        <w:rPr>
          <w:rFonts w:eastAsia="Times New Roman"/>
          <w:i/>
          <w:iCs/>
        </w:rPr>
        <w:t>(Specific dates will be posted)</w:t>
      </w:r>
    </w:p>
    <w:p w:rsidR="00931240" w:rsidRPr="0029578E" w:rsidRDefault="00931240" w:rsidP="00931240">
      <w:pPr>
        <w:numPr>
          <w:ilvl w:val="0"/>
          <w:numId w:val="10"/>
        </w:numPr>
        <w:spacing w:before="100" w:beforeAutospacing="1" w:after="100" w:afterAutospacing="1" w:line="240" w:lineRule="auto"/>
        <w:rPr>
          <w:rFonts w:eastAsia="Times New Roman"/>
        </w:rPr>
      </w:pPr>
      <w:r w:rsidRPr="0029578E">
        <w:rPr>
          <w:rFonts w:eastAsia="Times New Roman"/>
        </w:rPr>
        <w:t xml:space="preserve">Two required training sessions: </w:t>
      </w:r>
      <w:r w:rsidRPr="0029578E">
        <w:rPr>
          <w:rFonts w:eastAsia="Times New Roman"/>
          <w:bCs/>
        </w:rPr>
        <w:t>May and August</w:t>
      </w:r>
    </w:p>
    <w:p w:rsidR="00931240" w:rsidRPr="0029578E" w:rsidRDefault="00931240" w:rsidP="00931240">
      <w:pPr>
        <w:numPr>
          <w:ilvl w:val="0"/>
          <w:numId w:val="10"/>
        </w:numPr>
        <w:spacing w:before="100" w:beforeAutospacing="1" w:after="100" w:afterAutospacing="1" w:line="240" w:lineRule="auto"/>
        <w:rPr>
          <w:rFonts w:eastAsia="Times New Roman"/>
        </w:rPr>
      </w:pPr>
      <w:r w:rsidRPr="0029578E">
        <w:rPr>
          <w:rFonts w:eastAsia="Times New Roman"/>
        </w:rPr>
        <w:t xml:space="preserve">Two international student orientations: </w:t>
      </w:r>
      <w:r w:rsidRPr="0029578E">
        <w:rPr>
          <w:rFonts w:eastAsia="Times New Roman"/>
          <w:bCs/>
        </w:rPr>
        <w:t>Fall and Spring</w:t>
      </w:r>
      <w:r w:rsidRPr="0029578E">
        <w:rPr>
          <w:rFonts w:eastAsia="Times New Roman"/>
        </w:rPr>
        <w:t xml:space="preserve"> (arrival, check-in, and orientation support)</w:t>
      </w:r>
    </w:p>
    <w:p w:rsidR="00931240" w:rsidRPr="0029578E" w:rsidRDefault="00931240" w:rsidP="00931240">
      <w:pPr>
        <w:numPr>
          <w:ilvl w:val="0"/>
          <w:numId w:val="10"/>
        </w:numPr>
        <w:spacing w:before="100" w:beforeAutospacing="1" w:after="100" w:afterAutospacing="1" w:line="240" w:lineRule="auto"/>
        <w:rPr>
          <w:rFonts w:eastAsia="Times New Roman"/>
        </w:rPr>
      </w:pPr>
      <w:r w:rsidRPr="0029578E">
        <w:rPr>
          <w:rFonts w:eastAsia="Times New Roman"/>
        </w:rPr>
        <w:t xml:space="preserve">Monthly meetings with </w:t>
      </w:r>
      <w:r w:rsidR="00D24E79" w:rsidRPr="0029578E">
        <w:rPr>
          <w:rFonts w:eastAsia="Times New Roman"/>
        </w:rPr>
        <w:t>advisor</w:t>
      </w:r>
      <w:r w:rsidRPr="0029578E">
        <w:rPr>
          <w:rFonts w:eastAsia="Times New Roman"/>
        </w:rPr>
        <w:t>, scheduled during ISS office hours based on group availability</w:t>
      </w:r>
    </w:p>
    <w:p w:rsidR="00931240" w:rsidRPr="0029578E" w:rsidRDefault="00931240" w:rsidP="00931240">
      <w:pPr>
        <w:numPr>
          <w:ilvl w:val="0"/>
          <w:numId w:val="10"/>
        </w:numPr>
        <w:spacing w:before="100" w:beforeAutospacing="1" w:after="100" w:afterAutospacing="1" w:line="240" w:lineRule="auto"/>
        <w:rPr>
          <w:rFonts w:eastAsia="Times New Roman"/>
        </w:rPr>
      </w:pPr>
      <w:r w:rsidRPr="0029578E">
        <w:rPr>
          <w:rFonts w:eastAsia="Times New Roman"/>
        </w:rPr>
        <w:t>Required participation in ISS events, including:</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Welcome Bash</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Homecoming Parade &amp; Tailgate</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Passport to the World</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Lunar New Year</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Cherry Blossom Festival</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t>Kilby Passport</w:t>
      </w:r>
    </w:p>
    <w:p w:rsidR="00931240" w:rsidRPr="0029578E" w:rsidRDefault="00931240" w:rsidP="00931240">
      <w:pPr>
        <w:numPr>
          <w:ilvl w:val="1"/>
          <w:numId w:val="10"/>
        </w:numPr>
        <w:spacing w:before="100" w:beforeAutospacing="1" w:after="100" w:afterAutospacing="1" w:line="240" w:lineRule="auto"/>
        <w:rPr>
          <w:rFonts w:eastAsia="Times New Roman"/>
        </w:rPr>
      </w:pPr>
      <w:r w:rsidRPr="0029578E">
        <w:rPr>
          <w:rFonts w:eastAsia="Times New Roman"/>
        </w:rPr>
        <w:lastRenderedPageBreak/>
        <w:t>Monthly Cultural/Coffee events</w:t>
      </w:r>
    </w:p>
    <w:p w:rsidR="00931240" w:rsidRPr="0029578E" w:rsidRDefault="00931240" w:rsidP="00931240">
      <w:pPr>
        <w:numPr>
          <w:ilvl w:val="0"/>
          <w:numId w:val="10"/>
        </w:numPr>
        <w:spacing w:before="100" w:beforeAutospacing="1" w:after="100" w:afterAutospacing="1" w:line="240" w:lineRule="auto"/>
        <w:rPr>
          <w:rFonts w:eastAsia="Times New Roman"/>
        </w:rPr>
      </w:pPr>
      <w:r w:rsidRPr="0029578E">
        <w:rPr>
          <w:rFonts w:eastAsia="Times New Roman"/>
        </w:rPr>
        <w:t>All pre-determined events are required. The only excused absences are for class conflicts or illness and must be approved by</w:t>
      </w:r>
      <w:r w:rsidR="00B641DC" w:rsidRPr="0029578E">
        <w:rPr>
          <w:rFonts w:eastAsia="Times New Roman"/>
        </w:rPr>
        <w:t xml:space="preserve"> advisor</w:t>
      </w:r>
      <w:r w:rsidRPr="0029578E">
        <w:rPr>
          <w:rFonts w:eastAsia="Times New Roman"/>
        </w:rPr>
        <w:t>.</w:t>
      </w:r>
    </w:p>
    <w:p w:rsidR="00C012CE" w:rsidRPr="0029578E" w:rsidRDefault="00931240" w:rsidP="008E3AEE">
      <w:pPr>
        <w:numPr>
          <w:ilvl w:val="0"/>
          <w:numId w:val="10"/>
        </w:numPr>
        <w:spacing w:before="100" w:beforeAutospacing="1" w:after="100" w:afterAutospacing="1" w:line="240" w:lineRule="auto"/>
        <w:rPr>
          <w:rFonts w:eastAsia="Times New Roman"/>
        </w:rPr>
      </w:pPr>
      <w:r w:rsidRPr="0029578E">
        <w:rPr>
          <w:rFonts w:eastAsia="Times New Roman"/>
        </w:rPr>
        <w:t>Additional duties may be assigned as needed.</w:t>
      </w:r>
    </w:p>
    <w:p w:rsidR="00C012CE" w:rsidRPr="0029578E" w:rsidRDefault="007C522C" w:rsidP="008E3AEE">
      <w:pPr>
        <w:pStyle w:val="Heading3"/>
        <w:rPr>
          <w:rFonts w:asciiTheme="minorHAnsi" w:hAnsiTheme="minorHAnsi" w:cstheme="minorHAnsi"/>
          <w:b/>
          <w:color w:val="auto"/>
        </w:rPr>
      </w:pPr>
      <w:r w:rsidRPr="0029578E">
        <w:rPr>
          <w:rFonts w:asciiTheme="minorHAnsi" w:eastAsia="Times New Roman" w:hAnsiTheme="minorHAnsi" w:cstheme="minorHAnsi"/>
        </w:rPr>
        <w:pict>
          <v:rect id="_x0000_i1036" style="width:0;height:1.5pt" o:hralign="center" o:bullet="t" o:hrstd="t" o:hr="t" fillcolor="#a0a0a0" stroked="f"/>
        </w:pict>
      </w:r>
    </w:p>
    <w:p w:rsidR="008E3AEE" w:rsidRPr="0029578E" w:rsidRDefault="008E3AEE" w:rsidP="008E3AEE">
      <w:pPr>
        <w:pStyle w:val="Heading3"/>
        <w:rPr>
          <w:rFonts w:asciiTheme="minorHAnsi" w:hAnsiTheme="minorHAnsi" w:cstheme="minorHAnsi"/>
          <w:b/>
          <w:color w:val="auto"/>
        </w:rPr>
      </w:pPr>
      <w:r w:rsidRPr="0029578E">
        <w:rPr>
          <w:rFonts w:asciiTheme="minorHAnsi" w:hAnsiTheme="minorHAnsi" w:cstheme="minorHAnsi"/>
          <w:b/>
          <w:color w:val="auto"/>
        </w:rPr>
        <w:t>Uniform &amp; Appearance</w:t>
      </w:r>
    </w:p>
    <w:p w:rsidR="008E3AEE" w:rsidRPr="0029578E" w:rsidRDefault="008E3AEE" w:rsidP="008E3AEE">
      <w:pPr>
        <w:pStyle w:val="NormalWeb"/>
        <w:rPr>
          <w:rFonts w:asciiTheme="minorHAnsi" w:hAnsiTheme="minorHAnsi" w:cstheme="minorHAnsi"/>
        </w:rPr>
      </w:pPr>
      <w:r w:rsidRPr="0029578E">
        <w:rPr>
          <w:rFonts w:asciiTheme="minorHAnsi" w:hAnsiTheme="minorHAnsi" w:cstheme="minorHAnsi"/>
        </w:rPr>
        <w:t>Navigators receive:</w:t>
      </w:r>
    </w:p>
    <w:p w:rsidR="008E3AEE" w:rsidRPr="0029578E" w:rsidRDefault="00F351D7" w:rsidP="008E3AEE">
      <w:pPr>
        <w:pStyle w:val="NormalWeb"/>
        <w:numPr>
          <w:ilvl w:val="0"/>
          <w:numId w:val="16"/>
        </w:numPr>
        <w:rPr>
          <w:rFonts w:asciiTheme="minorHAnsi" w:hAnsiTheme="minorHAnsi" w:cstheme="minorHAnsi"/>
        </w:rPr>
      </w:pPr>
      <w:r w:rsidRPr="0029578E">
        <w:rPr>
          <w:rFonts w:asciiTheme="minorHAnsi" w:hAnsiTheme="minorHAnsi" w:cstheme="minorHAnsi"/>
        </w:rPr>
        <w:t>2</w:t>
      </w:r>
      <w:r w:rsidR="008E3AEE" w:rsidRPr="0029578E">
        <w:rPr>
          <w:rFonts w:asciiTheme="minorHAnsi" w:hAnsiTheme="minorHAnsi" w:cstheme="minorHAnsi"/>
        </w:rPr>
        <w:t xml:space="preserve"> polo</w:t>
      </w:r>
      <w:r w:rsidRPr="0029578E">
        <w:rPr>
          <w:rFonts w:asciiTheme="minorHAnsi" w:hAnsiTheme="minorHAnsi" w:cstheme="minorHAnsi"/>
        </w:rPr>
        <w:t>s</w:t>
      </w:r>
    </w:p>
    <w:p w:rsidR="008E3AEE" w:rsidRPr="0029578E" w:rsidRDefault="008E3AEE" w:rsidP="008E3AEE">
      <w:pPr>
        <w:pStyle w:val="NormalWeb"/>
        <w:numPr>
          <w:ilvl w:val="0"/>
          <w:numId w:val="16"/>
        </w:numPr>
        <w:rPr>
          <w:rFonts w:asciiTheme="minorHAnsi" w:hAnsiTheme="minorHAnsi" w:cstheme="minorHAnsi"/>
        </w:rPr>
      </w:pPr>
      <w:r w:rsidRPr="0029578E">
        <w:rPr>
          <w:rFonts w:asciiTheme="minorHAnsi" w:hAnsiTheme="minorHAnsi" w:cstheme="minorHAnsi"/>
        </w:rPr>
        <w:t>2 t-shirts</w:t>
      </w:r>
    </w:p>
    <w:p w:rsidR="008E3AEE" w:rsidRPr="0029578E" w:rsidRDefault="008E3AEE" w:rsidP="008E3AEE">
      <w:pPr>
        <w:pStyle w:val="NormalWeb"/>
        <w:numPr>
          <w:ilvl w:val="0"/>
          <w:numId w:val="16"/>
        </w:numPr>
        <w:rPr>
          <w:rFonts w:asciiTheme="minorHAnsi" w:hAnsiTheme="minorHAnsi" w:cstheme="minorHAnsi"/>
        </w:rPr>
      </w:pPr>
      <w:r w:rsidRPr="0029578E">
        <w:rPr>
          <w:rFonts w:asciiTheme="minorHAnsi" w:hAnsiTheme="minorHAnsi" w:cstheme="minorHAnsi"/>
        </w:rPr>
        <w:t>1 fleece</w:t>
      </w:r>
    </w:p>
    <w:p w:rsidR="003A6D72" w:rsidRPr="0029578E" w:rsidRDefault="008E3AEE" w:rsidP="00736581">
      <w:pPr>
        <w:pStyle w:val="NormalWeb"/>
        <w:numPr>
          <w:ilvl w:val="0"/>
          <w:numId w:val="16"/>
        </w:numPr>
        <w:rPr>
          <w:rFonts w:asciiTheme="minorHAnsi" w:hAnsiTheme="minorHAnsi" w:cstheme="minorHAnsi"/>
        </w:rPr>
      </w:pPr>
      <w:r w:rsidRPr="0029578E">
        <w:rPr>
          <w:rFonts w:asciiTheme="minorHAnsi" w:hAnsiTheme="minorHAnsi" w:cstheme="minorHAnsi"/>
        </w:rPr>
        <w:t>Name badge</w:t>
      </w:r>
    </w:p>
    <w:p w:rsidR="008E3AEE" w:rsidRPr="0029578E" w:rsidRDefault="008E3AEE" w:rsidP="008E3AEE">
      <w:pPr>
        <w:pStyle w:val="NormalWeb"/>
        <w:rPr>
          <w:rFonts w:asciiTheme="minorHAnsi" w:hAnsiTheme="minorHAnsi" w:cstheme="minorHAnsi"/>
        </w:rPr>
      </w:pPr>
      <w:r w:rsidRPr="0029578E">
        <w:rPr>
          <w:rFonts w:asciiTheme="minorHAnsi" w:hAnsiTheme="minorHAnsi" w:cstheme="minorHAnsi"/>
        </w:rPr>
        <w:t>Uniform expectations:</w:t>
      </w:r>
    </w:p>
    <w:p w:rsidR="008E3AEE" w:rsidRPr="0029578E" w:rsidRDefault="008E3AEE" w:rsidP="008E3AEE">
      <w:pPr>
        <w:pStyle w:val="NormalWeb"/>
        <w:numPr>
          <w:ilvl w:val="0"/>
          <w:numId w:val="17"/>
        </w:numPr>
        <w:rPr>
          <w:rFonts w:asciiTheme="minorHAnsi" w:hAnsiTheme="minorHAnsi" w:cstheme="minorHAnsi"/>
        </w:rPr>
      </w:pPr>
      <w:r w:rsidRPr="0029578E">
        <w:rPr>
          <w:rFonts w:asciiTheme="minorHAnsi" w:hAnsiTheme="minorHAnsi" w:cstheme="minorHAnsi"/>
        </w:rPr>
        <w:t>Wear assigned apparel only on designated days.</w:t>
      </w:r>
    </w:p>
    <w:p w:rsidR="008E3AEE" w:rsidRPr="0029578E" w:rsidRDefault="008E3AEE" w:rsidP="008E3AEE">
      <w:pPr>
        <w:pStyle w:val="NormalWeb"/>
        <w:numPr>
          <w:ilvl w:val="0"/>
          <w:numId w:val="17"/>
        </w:numPr>
        <w:rPr>
          <w:rFonts w:asciiTheme="minorHAnsi" w:hAnsiTheme="minorHAnsi" w:cstheme="minorHAnsi"/>
        </w:rPr>
      </w:pPr>
      <w:r w:rsidRPr="0029578E">
        <w:rPr>
          <w:rFonts w:asciiTheme="minorHAnsi" w:hAnsiTheme="minorHAnsi" w:cstheme="minorHAnsi"/>
        </w:rPr>
        <w:t>Acceptable bottoms: blue denim, black, or khaki.</w:t>
      </w:r>
    </w:p>
    <w:p w:rsidR="00AD7DC8" w:rsidRPr="0029578E" w:rsidRDefault="008E3AEE" w:rsidP="003D085A">
      <w:pPr>
        <w:pStyle w:val="NormalWeb"/>
        <w:numPr>
          <w:ilvl w:val="0"/>
          <w:numId w:val="17"/>
        </w:numPr>
        <w:rPr>
          <w:rFonts w:asciiTheme="minorHAnsi" w:hAnsiTheme="minorHAnsi" w:cstheme="minorHAnsi"/>
        </w:rPr>
      </w:pPr>
      <w:r w:rsidRPr="0029578E">
        <w:rPr>
          <w:rFonts w:asciiTheme="minorHAnsi" w:hAnsiTheme="minorHAnsi" w:cstheme="minorHAnsi"/>
        </w:rPr>
        <w:t>Shorts: minimum 3-inch inseam.</w:t>
      </w:r>
    </w:p>
    <w:p w:rsidR="008E3AEE" w:rsidRPr="0029578E" w:rsidRDefault="007C522C" w:rsidP="00C012CE">
      <w:pPr>
        <w:rPr>
          <w:b/>
        </w:rPr>
      </w:pPr>
      <w:r w:rsidRPr="0029578E">
        <w:rPr>
          <w:rFonts w:eastAsia="Times New Roman"/>
        </w:rPr>
        <w:pict>
          <v:rect id="_x0000_i1037" style="width:0;height:1.5pt" o:hralign="center" o:hrstd="t" o:hr="t" fillcolor="#a0a0a0" stroked="f"/>
        </w:pict>
      </w:r>
      <w:r w:rsidR="008E3AEE" w:rsidRPr="0029578E">
        <w:rPr>
          <w:b/>
        </w:rPr>
        <w:t>Special Considerations for Navigators</w:t>
      </w:r>
    </w:p>
    <w:p w:rsidR="008E3AEE" w:rsidRPr="0029578E" w:rsidRDefault="008E3AEE" w:rsidP="008E3AEE">
      <w:pPr>
        <w:pStyle w:val="NormalWeb"/>
        <w:rPr>
          <w:rFonts w:asciiTheme="minorHAnsi" w:hAnsiTheme="minorHAnsi" w:cstheme="minorHAnsi"/>
        </w:rPr>
      </w:pPr>
      <w:r w:rsidRPr="0029578E">
        <w:rPr>
          <w:rFonts w:asciiTheme="minorHAnsi" w:hAnsiTheme="minorHAnsi" w:cstheme="minorHAnsi"/>
        </w:rPr>
        <w:t xml:space="preserve">Navigators serve as </w:t>
      </w:r>
      <w:r w:rsidRPr="0029578E">
        <w:rPr>
          <w:rStyle w:val="Strong"/>
          <w:rFonts w:asciiTheme="minorHAnsi" w:hAnsiTheme="minorHAnsi" w:cstheme="minorHAnsi"/>
        </w:rPr>
        <w:t>cultural ambassadors</w:t>
      </w:r>
      <w:r w:rsidRPr="0029578E">
        <w:rPr>
          <w:rFonts w:asciiTheme="minorHAnsi" w:hAnsiTheme="minorHAnsi" w:cstheme="minorHAnsi"/>
        </w:rPr>
        <w:t>, not university employees.</w:t>
      </w:r>
      <w:r w:rsidRPr="0029578E">
        <w:rPr>
          <w:rFonts w:asciiTheme="minorHAnsi" w:hAnsiTheme="minorHAnsi" w:cstheme="minorHAnsi"/>
        </w:rPr>
        <w:br/>
        <w:t>If a question falls outside Navigator training</w:t>
      </w:r>
      <w:r w:rsidR="00E10885" w:rsidRPr="0029578E">
        <w:rPr>
          <w:rFonts w:asciiTheme="minorHAnsi" w:hAnsiTheme="minorHAnsi" w:cstheme="minorHAnsi"/>
        </w:rPr>
        <w:t xml:space="preserve"> </w:t>
      </w:r>
      <w:r w:rsidRPr="0029578E">
        <w:rPr>
          <w:rFonts w:asciiTheme="minorHAnsi" w:hAnsiTheme="minorHAnsi" w:cstheme="minorHAnsi"/>
        </w:rPr>
        <w:t>refer students to appropriate UNA staff.</w:t>
      </w:r>
    </w:p>
    <w:p w:rsidR="008E3AEE" w:rsidRPr="0029578E" w:rsidRDefault="008E3AEE" w:rsidP="008E3AEE">
      <w:pPr>
        <w:pStyle w:val="NormalWeb"/>
        <w:rPr>
          <w:rFonts w:asciiTheme="minorHAnsi" w:hAnsiTheme="minorHAnsi" w:cstheme="minorHAnsi"/>
        </w:rPr>
      </w:pPr>
      <w:r w:rsidRPr="0029578E">
        <w:rPr>
          <w:rFonts w:asciiTheme="minorHAnsi" w:hAnsiTheme="minorHAnsi" w:cstheme="minorHAnsi"/>
        </w:rPr>
        <w:t>Navigators:</w:t>
      </w:r>
    </w:p>
    <w:p w:rsidR="008E3AEE" w:rsidRPr="0029578E" w:rsidRDefault="008E3AEE" w:rsidP="008E3AEE">
      <w:pPr>
        <w:pStyle w:val="NormalWeb"/>
        <w:numPr>
          <w:ilvl w:val="0"/>
          <w:numId w:val="15"/>
        </w:numPr>
        <w:rPr>
          <w:rFonts w:asciiTheme="minorHAnsi" w:hAnsiTheme="minorHAnsi" w:cstheme="minorHAnsi"/>
        </w:rPr>
      </w:pPr>
      <w:r w:rsidRPr="0029578E">
        <w:rPr>
          <w:rFonts w:asciiTheme="minorHAnsi" w:hAnsiTheme="minorHAnsi" w:cstheme="minorHAnsi"/>
        </w:rPr>
        <w:t>Do not communicate with students’ family members.</w:t>
      </w:r>
    </w:p>
    <w:p w:rsidR="008E3AEE" w:rsidRPr="0029578E" w:rsidRDefault="008E3AEE" w:rsidP="008E3AEE">
      <w:pPr>
        <w:pStyle w:val="NormalWeb"/>
        <w:numPr>
          <w:ilvl w:val="0"/>
          <w:numId w:val="15"/>
        </w:numPr>
        <w:rPr>
          <w:rFonts w:asciiTheme="minorHAnsi" w:hAnsiTheme="minorHAnsi" w:cstheme="minorHAnsi"/>
        </w:rPr>
      </w:pPr>
      <w:r w:rsidRPr="0029578E">
        <w:rPr>
          <w:rFonts w:asciiTheme="minorHAnsi" w:hAnsiTheme="minorHAnsi" w:cstheme="minorHAnsi"/>
        </w:rPr>
        <w:t>Do not transport students to medical facilities in an official role.</w:t>
      </w:r>
    </w:p>
    <w:p w:rsidR="008E3AEE" w:rsidRPr="0029578E" w:rsidRDefault="008E3AEE" w:rsidP="008E3AEE">
      <w:pPr>
        <w:pStyle w:val="NormalWeb"/>
        <w:numPr>
          <w:ilvl w:val="0"/>
          <w:numId w:val="15"/>
        </w:numPr>
        <w:rPr>
          <w:rFonts w:asciiTheme="minorHAnsi" w:hAnsiTheme="minorHAnsi" w:cstheme="minorHAnsi"/>
        </w:rPr>
      </w:pPr>
      <w:r w:rsidRPr="0029578E">
        <w:rPr>
          <w:rFonts w:asciiTheme="minorHAnsi" w:hAnsiTheme="minorHAnsi" w:cstheme="minorHAnsi"/>
        </w:rPr>
        <w:t>Do not mediate roommate conflicts but may refer students to Housing staff.</w:t>
      </w:r>
    </w:p>
    <w:p w:rsidR="008E3AEE" w:rsidRPr="0029578E" w:rsidRDefault="008E3AEE" w:rsidP="008E3AEE">
      <w:pPr>
        <w:pStyle w:val="NormalWeb"/>
        <w:numPr>
          <w:ilvl w:val="0"/>
          <w:numId w:val="15"/>
        </w:numPr>
        <w:rPr>
          <w:rFonts w:asciiTheme="minorHAnsi" w:hAnsiTheme="minorHAnsi" w:cstheme="minorHAnsi"/>
        </w:rPr>
      </w:pPr>
      <w:r w:rsidRPr="0029578E">
        <w:rPr>
          <w:rFonts w:asciiTheme="minorHAnsi" w:hAnsiTheme="minorHAnsi" w:cstheme="minorHAnsi"/>
        </w:rPr>
        <w:t>May assist with general campus questions but must seek staff support when unsure.</w:t>
      </w:r>
    </w:p>
    <w:p w:rsidR="00D947B7" w:rsidRPr="0029578E" w:rsidRDefault="008E3AEE" w:rsidP="00E10885">
      <w:pPr>
        <w:pStyle w:val="NormalWeb"/>
        <w:numPr>
          <w:ilvl w:val="0"/>
          <w:numId w:val="15"/>
        </w:numPr>
        <w:rPr>
          <w:rFonts w:asciiTheme="minorHAnsi" w:hAnsiTheme="minorHAnsi" w:cstheme="minorHAnsi"/>
        </w:rPr>
      </w:pPr>
      <w:r w:rsidRPr="0029578E">
        <w:rPr>
          <w:rFonts w:asciiTheme="minorHAnsi" w:hAnsiTheme="minorHAnsi" w:cstheme="minorHAnsi"/>
        </w:rPr>
        <w:t>Must clearly distinguish when acting as a friend versus acting as a Navigator.</w:t>
      </w:r>
    </w:p>
    <w:p w:rsidR="008E3AEE" w:rsidRPr="0029578E" w:rsidRDefault="007C522C" w:rsidP="008E3AEE">
      <w:bookmarkStart w:id="1" w:name="_Hlk222222326"/>
      <w:r w:rsidRPr="0029578E">
        <w:pict>
          <v:rect id="_x0000_i1038" style="width:0;height:1.5pt" o:hralign="center" o:hrstd="t" o:hr="t" fillcolor="#a0a0a0" stroked="f"/>
        </w:pict>
      </w:r>
      <w:bookmarkEnd w:id="1"/>
    </w:p>
    <w:p w:rsidR="00103630" w:rsidRPr="0029578E" w:rsidRDefault="00103630" w:rsidP="00061E6A">
      <w:pPr>
        <w:rPr>
          <w:b/>
        </w:rPr>
      </w:pPr>
    </w:p>
    <w:sectPr w:rsidR="00103630" w:rsidRPr="002957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22C" w:rsidRDefault="007C522C" w:rsidP="00510FEA">
      <w:pPr>
        <w:spacing w:after="0" w:line="240" w:lineRule="auto"/>
      </w:pPr>
      <w:r>
        <w:separator/>
      </w:r>
    </w:p>
  </w:endnote>
  <w:endnote w:type="continuationSeparator" w:id="0">
    <w:p w:rsidR="007C522C" w:rsidRDefault="007C522C" w:rsidP="0051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174999"/>
      <w:docPartObj>
        <w:docPartGallery w:val="Page Numbers (Bottom of Page)"/>
        <w:docPartUnique/>
      </w:docPartObj>
    </w:sdtPr>
    <w:sdtEndPr>
      <w:rPr>
        <w:noProof/>
      </w:rPr>
    </w:sdtEndPr>
    <w:sdtContent>
      <w:p w:rsidR="00510FEA" w:rsidRDefault="00510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0FEA" w:rsidRDefault="0051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22C" w:rsidRDefault="007C522C" w:rsidP="00510FEA">
      <w:pPr>
        <w:spacing w:after="0" w:line="240" w:lineRule="auto"/>
      </w:pPr>
      <w:r>
        <w:separator/>
      </w:r>
    </w:p>
  </w:footnote>
  <w:footnote w:type="continuationSeparator" w:id="0">
    <w:p w:rsidR="007C522C" w:rsidRDefault="007C522C" w:rsidP="00510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114" style="width:0;height:1.5pt" o:hralign="center" o:bullet="t" o:hrstd="t" o:hr="t" fillcolor="#a0a0a0" stroked="f"/>
    </w:pict>
  </w:numPicBullet>
  <w:numPicBullet w:numPicBulletId="1">
    <w:pict>
      <v:rect id="_x0000_i1115" style="width:0;height:1.5pt" o:hralign="center" o:bullet="t" o:hrstd="t" o:hr="t" fillcolor="#a0a0a0" stroked="f"/>
    </w:pict>
  </w:numPicBullet>
  <w:numPicBullet w:numPicBulletId="2">
    <w:pict>
      <v:rect id="_x0000_i1116" style="width:0;height:1.5pt" o:hralign="center" o:bullet="t" o:hrstd="t" o:hr="t" fillcolor="#a0a0a0" stroked="f"/>
    </w:pict>
  </w:numPicBullet>
  <w:numPicBullet w:numPicBulletId="3">
    <w:pict>
      <v:rect id="_x0000_i1117" style="width:0;height:1.5pt" o:hralign="center" o:bullet="t" o:hrstd="t" o:hr="t" fillcolor="#a0a0a0" stroked="f"/>
    </w:pict>
  </w:numPicBullet>
  <w:abstractNum w:abstractNumId="0" w15:restartNumberingAfterBreak="0">
    <w:nsid w:val="075876D0"/>
    <w:multiLevelType w:val="hybridMultilevel"/>
    <w:tmpl w:val="D4507A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376DB"/>
    <w:multiLevelType w:val="multilevel"/>
    <w:tmpl w:val="F09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6105"/>
    <w:multiLevelType w:val="multilevel"/>
    <w:tmpl w:val="9ECE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97F53"/>
    <w:multiLevelType w:val="multilevel"/>
    <w:tmpl w:val="EBC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019F3"/>
    <w:multiLevelType w:val="hybridMultilevel"/>
    <w:tmpl w:val="71FC72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40A28C0"/>
    <w:multiLevelType w:val="multilevel"/>
    <w:tmpl w:val="1D4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77DA0"/>
    <w:multiLevelType w:val="multilevel"/>
    <w:tmpl w:val="7DE0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019E2"/>
    <w:multiLevelType w:val="multilevel"/>
    <w:tmpl w:val="6ECA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9338D"/>
    <w:multiLevelType w:val="multilevel"/>
    <w:tmpl w:val="CCCC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5164A"/>
    <w:multiLevelType w:val="multilevel"/>
    <w:tmpl w:val="908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9586A"/>
    <w:multiLevelType w:val="hybridMultilevel"/>
    <w:tmpl w:val="2B0E4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06142"/>
    <w:multiLevelType w:val="multilevel"/>
    <w:tmpl w:val="E208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F0423"/>
    <w:multiLevelType w:val="multilevel"/>
    <w:tmpl w:val="D52EE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D1CDD"/>
    <w:multiLevelType w:val="hybridMultilevel"/>
    <w:tmpl w:val="4076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91ACB"/>
    <w:multiLevelType w:val="multilevel"/>
    <w:tmpl w:val="1D22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D34C5"/>
    <w:multiLevelType w:val="multilevel"/>
    <w:tmpl w:val="407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B3EA1"/>
    <w:multiLevelType w:val="multilevel"/>
    <w:tmpl w:val="C31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C7EE1"/>
    <w:multiLevelType w:val="hybridMultilevel"/>
    <w:tmpl w:val="459C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65CF9"/>
    <w:multiLevelType w:val="multilevel"/>
    <w:tmpl w:val="0284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90DD2"/>
    <w:multiLevelType w:val="multilevel"/>
    <w:tmpl w:val="C152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16ABB"/>
    <w:multiLevelType w:val="multilevel"/>
    <w:tmpl w:val="912E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14B7C"/>
    <w:multiLevelType w:val="multilevel"/>
    <w:tmpl w:val="37BE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513E9"/>
    <w:multiLevelType w:val="multilevel"/>
    <w:tmpl w:val="D0E2118C"/>
    <w:lvl w:ilvl="0">
      <w:start w:val="1"/>
      <w:numFmt w:val="decimal"/>
      <w:lvlText w:val="%1."/>
      <w:lvlJc w:val="left"/>
      <w:pPr>
        <w:tabs>
          <w:tab w:val="num" w:pos="630"/>
        </w:tabs>
        <w:ind w:left="63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AD0012"/>
    <w:multiLevelType w:val="hybridMultilevel"/>
    <w:tmpl w:val="E582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0B01"/>
    <w:multiLevelType w:val="multilevel"/>
    <w:tmpl w:val="9CB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C5B17"/>
    <w:multiLevelType w:val="multilevel"/>
    <w:tmpl w:val="94F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22"/>
  </w:num>
  <w:num w:numId="4">
    <w:abstractNumId w:val="4"/>
  </w:num>
  <w:num w:numId="5">
    <w:abstractNumId w:val="8"/>
  </w:num>
  <w:num w:numId="6">
    <w:abstractNumId w:val="0"/>
  </w:num>
  <w:num w:numId="7">
    <w:abstractNumId w:val="23"/>
  </w:num>
  <w:num w:numId="8">
    <w:abstractNumId w:val="6"/>
  </w:num>
  <w:num w:numId="9">
    <w:abstractNumId w:val="12"/>
  </w:num>
  <w:num w:numId="10">
    <w:abstractNumId w:val="21"/>
  </w:num>
  <w:num w:numId="11">
    <w:abstractNumId w:val="3"/>
  </w:num>
  <w:num w:numId="12">
    <w:abstractNumId w:val="20"/>
  </w:num>
  <w:num w:numId="13">
    <w:abstractNumId w:val="24"/>
  </w:num>
  <w:num w:numId="14">
    <w:abstractNumId w:val="9"/>
  </w:num>
  <w:num w:numId="15">
    <w:abstractNumId w:val="7"/>
  </w:num>
  <w:num w:numId="16">
    <w:abstractNumId w:val="18"/>
  </w:num>
  <w:num w:numId="17">
    <w:abstractNumId w:val="16"/>
  </w:num>
  <w:num w:numId="18">
    <w:abstractNumId w:val="19"/>
  </w:num>
  <w:num w:numId="19">
    <w:abstractNumId w:val="1"/>
  </w:num>
  <w:num w:numId="20">
    <w:abstractNumId w:val="5"/>
  </w:num>
  <w:num w:numId="21">
    <w:abstractNumId w:val="14"/>
  </w:num>
  <w:num w:numId="22">
    <w:abstractNumId w:val="15"/>
  </w:num>
  <w:num w:numId="23">
    <w:abstractNumId w:val="11"/>
  </w:num>
  <w:num w:numId="24">
    <w:abstractNumId w:val="17"/>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6A"/>
    <w:rsid w:val="00021E66"/>
    <w:rsid w:val="00061E6A"/>
    <w:rsid w:val="0008787F"/>
    <w:rsid w:val="000B6ED7"/>
    <w:rsid w:val="000B79F6"/>
    <w:rsid w:val="000D6E72"/>
    <w:rsid w:val="00103630"/>
    <w:rsid w:val="00110B4B"/>
    <w:rsid w:val="0013448E"/>
    <w:rsid w:val="001765D0"/>
    <w:rsid w:val="00176977"/>
    <w:rsid w:val="00177CD8"/>
    <w:rsid w:val="00180B84"/>
    <w:rsid w:val="001E5AB3"/>
    <w:rsid w:val="0021376F"/>
    <w:rsid w:val="00225968"/>
    <w:rsid w:val="0025657F"/>
    <w:rsid w:val="00257444"/>
    <w:rsid w:val="00270AB6"/>
    <w:rsid w:val="0029578E"/>
    <w:rsid w:val="002C7500"/>
    <w:rsid w:val="002F40AC"/>
    <w:rsid w:val="002F48B3"/>
    <w:rsid w:val="00312C3B"/>
    <w:rsid w:val="0031656D"/>
    <w:rsid w:val="0039211A"/>
    <w:rsid w:val="003A6D72"/>
    <w:rsid w:val="003D085A"/>
    <w:rsid w:val="003E62F3"/>
    <w:rsid w:val="003F4A9F"/>
    <w:rsid w:val="00402028"/>
    <w:rsid w:val="00411991"/>
    <w:rsid w:val="00442F57"/>
    <w:rsid w:val="00452748"/>
    <w:rsid w:val="004950C7"/>
    <w:rsid w:val="00496F83"/>
    <w:rsid w:val="004D040A"/>
    <w:rsid w:val="004D16B5"/>
    <w:rsid w:val="004E1250"/>
    <w:rsid w:val="00510FEA"/>
    <w:rsid w:val="00536A77"/>
    <w:rsid w:val="00544F6C"/>
    <w:rsid w:val="00563FDD"/>
    <w:rsid w:val="00564588"/>
    <w:rsid w:val="005A6578"/>
    <w:rsid w:val="005D7AE3"/>
    <w:rsid w:val="00600889"/>
    <w:rsid w:val="006146DA"/>
    <w:rsid w:val="00626E9D"/>
    <w:rsid w:val="006315AA"/>
    <w:rsid w:val="00685701"/>
    <w:rsid w:val="006C6A55"/>
    <w:rsid w:val="006D535F"/>
    <w:rsid w:val="007018F6"/>
    <w:rsid w:val="00703ED6"/>
    <w:rsid w:val="00705DE1"/>
    <w:rsid w:val="007124C2"/>
    <w:rsid w:val="00736581"/>
    <w:rsid w:val="00744E4A"/>
    <w:rsid w:val="007C522C"/>
    <w:rsid w:val="007F6A27"/>
    <w:rsid w:val="008374FA"/>
    <w:rsid w:val="0086630B"/>
    <w:rsid w:val="008769DF"/>
    <w:rsid w:val="00887274"/>
    <w:rsid w:val="008A6CDD"/>
    <w:rsid w:val="008E3AEE"/>
    <w:rsid w:val="008F008E"/>
    <w:rsid w:val="00906891"/>
    <w:rsid w:val="009262C1"/>
    <w:rsid w:val="00931240"/>
    <w:rsid w:val="009675C3"/>
    <w:rsid w:val="00983E29"/>
    <w:rsid w:val="009A4BA2"/>
    <w:rsid w:val="009B61F3"/>
    <w:rsid w:val="009E79C0"/>
    <w:rsid w:val="00A210BA"/>
    <w:rsid w:val="00A9158D"/>
    <w:rsid w:val="00A92758"/>
    <w:rsid w:val="00AD039C"/>
    <w:rsid w:val="00AD7DC8"/>
    <w:rsid w:val="00AE0488"/>
    <w:rsid w:val="00AE08D6"/>
    <w:rsid w:val="00B006CD"/>
    <w:rsid w:val="00B07C70"/>
    <w:rsid w:val="00B26446"/>
    <w:rsid w:val="00B31E74"/>
    <w:rsid w:val="00B3310E"/>
    <w:rsid w:val="00B641DC"/>
    <w:rsid w:val="00B66D34"/>
    <w:rsid w:val="00B876A1"/>
    <w:rsid w:val="00BE6B8F"/>
    <w:rsid w:val="00BF1DBD"/>
    <w:rsid w:val="00C012CE"/>
    <w:rsid w:val="00C41862"/>
    <w:rsid w:val="00C42E92"/>
    <w:rsid w:val="00C961D8"/>
    <w:rsid w:val="00CB59D1"/>
    <w:rsid w:val="00CC595A"/>
    <w:rsid w:val="00CD032E"/>
    <w:rsid w:val="00D24E79"/>
    <w:rsid w:val="00D529A1"/>
    <w:rsid w:val="00D70F9A"/>
    <w:rsid w:val="00D776F5"/>
    <w:rsid w:val="00D947B7"/>
    <w:rsid w:val="00DC26E7"/>
    <w:rsid w:val="00DE61CE"/>
    <w:rsid w:val="00DF28BC"/>
    <w:rsid w:val="00E10885"/>
    <w:rsid w:val="00E1325F"/>
    <w:rsid w:val="00E21817"/>
    <w:rsid w:val="00E25D2D"/>
    <w:rsid w:val="00E5310D"/>
    <w:rsid w:val="00E5562D"/>
    <w:rsid w:val="00E9104F"/>
    <w:rsid w:val="00EE3C5B"/>
    <w:rsid w:val="00F13E64"/>
    <w:rsid w:val="00F20AE1"/>
    <w:rsid w:val="00F351D7"/>
    <w:rsid w:val="00F630F5"/>
    <w:rsid w:val="00F97CF1"/>
    <w:rsid w:val="00FD42CA"/>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A9C9"/>
  <w15:chartTrackingRefBased/>
  <w15:docId w15:val="{DFA398CA-E7F9-4CF7-A1BD-BFEEF306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036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3AE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1E6A"/>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564588"/>
    <w:pPr>
      <w:ind w:left="720"/>
      <w:contextualSpacing/>
    </w:pPr>
  </w:style>
  <w:style w:type="character" w:styleId="Strong">
    <w:name w:val="Strong"/>
    <w:basedOn w:val="DefaultParagraphFont"/>
    <w:uiPriority w:val="22"/>
    <w:qFormat/>
    <w:rsid w:val="00D529A1"/>
    <w:rPr>
      <w:b/>
      <w:bCs/>
    </w:rPr>
  </w:style>
  <w:style w:type="paragraph" w:customStyle="1" w:styleId="Default">
    <w:name w:val="Default"/>
    <w:rsid w:val="00F20AE1"/>
    <w:pPr>
      <w:autoSpaceDE w:val="0"/>
      <w:autoSpaceDN w:val="0"/>
      <w:adjustRightInd w:val="0"/>
      <w:spacing w:after="0" w:line="240" w:lineRule="auto"/>
    </w:pPr>
    <w:rPr>
      <w:rFonts w:ascii="Times New Roman" w:hAnsi="Times New Roman" w:cs="Times New Roman"/>
      <w:color w:val="000000"/>
    </w:rPr>
  </w:style>
  <w:style w:type="character" w:customStyle="1" w:styleId="vkekvd">
    <w:name w:val="vkekvd"/>
    <w:basedOn w:val="DefaultParagraphFont"/>
    <w:rsid w:val="00705DE1"/>
  </w:style>
  <w:style w:type="character" w:customStyle="1" w:styleId="Heading2Char">
    <w:name w:val="Heading 2 Char"/>
    <w:basedOn w:val="DefaultParagraphFont"/>
    <w:link w:val="Heading2"/>
    <w:uiPriority w:val="9"/>
    <w:rsid w:val="00103630"/>
    <w:rPr>
      <w:rFonts w:ascii="Times New Roman" w:eastAsia="Times New Roman" w:hAnsi="Times New Roman" w:cs="Times New Roman"/>
      <w:b/>
      <w:bCs/>
      <w:sz w:val="36"/>
      <w:szCs w:val="36"/>
    </w:rPr>
  </w:style>
  <w:style w:type="character" w:styleId="Emphasis">
    <w:name w:val="Emphasis"/>
    <w:basedOn w:val="DefaultParagraphFont"/>
    <w:uiPriority w:val="20"/>
    <w:qFormat/>
    <w:rsid w:val="00103630"/>
    <w:rPr>
      <w:i/>
      <w:iCs/>
    </w:rPr>
  </w:style>
  <w:style w:type="character" w:customStyle="1" w:styleId="Heading3Char">
    <w:name w:val="Heading 3 Char"/>
    <w:basedOn w:val="DefaultParagraphFont"/>
    <w:link w:val="Heading3"/>
    <w:uiPriority w:val="9"/>
    <w:rsid w:val="008E3AEE"/>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947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1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FEA"/>
  </w:style>
  <w:style w:type="paragraph" w:styleId="Footer">
    <w:name w:val="footer"/>
    <w:basedOn w:val="Normal"/>
    <w:link w:val="FooterChar"/>
    <w:uiPriority w:val="99"/>
    <w:unhideWhenUsed/>
    <w:rsid w:val="0051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569327">
      <w:bodyDiv w:val="1"/>
      <w:marLeft w:val="0"/>
      <w:marRight w:val="0"/>
      <w:marTop w:val="0"/>
      <w:marBottom w:val="0"/>
      <w:divBdr>
        <w:top w:val="none" w:sz="0" w:space="0" w:color="auto"/>
        <w:left w:val="none" w:sz="0" w:space="0" w:color="auto"/>
        <w:bottom w:val="none" w:sz="0" w:space="0" w:color="auto"/>
        <w:right w:val="none" w:sz="0" w:space="0" w:color="auto"/>
      </w:divBdr>
    </w:div>
    <w:div w:id="619648705">
      <w:bodyDiv w:val="1"/>
      <w:marLeft w:val="0"/>
      <w:marRight w:val="0"/>
      <w:marTop w:val="0"/>
      <w:marBottom w:val="0"/>
      <w:divBdr>
        <w:top w:val="none" w:sz="0" w:space="0" w:color="auto"/>
        <w:left w:val="none" w:sz="0" w:space="0" w:color="auto"/>
        <w:bottom w:val="none" w:sz="0" w:space="0" w:color="auto"/>
        <w:right w:val="none" w:sz="0" w:space="0" w:color="auto"/>
      </w:divBdr>
    </w:div>
    <w:div w:id="655230265">
      <w:bodyDiv w:val="1"/>
      <w:marLeft w:val="0"/>
      <w:marRight w:val="0"/>
      <w:marTop w:val="0"/>
      <w:marBottom w:val="0"/>
      <w:divBdr>
        <w:top w:val="none" w:sz="0" w:space="0" w:color="auto"/>
        <w:left w:val="none" w:sz="0" w:space="0" w:color="auto"/>
        <w:bottom w:val="none" w:sz="0" w:space="0" w:color="auto"/>
        <w:right w:val="none" w:sz="0" w:space="0" w:color="auto"/>
      </w:divBdr>
    </w:div>
    <w:div w:id="662241309">
      <w:bodyDiv w:val="1"/>
      <w:marLeft w:val="0"/>
      <w:marRight w:val="0"/>
      <w:marTop w:val="0"/>
      <w:marBottom w:val="0"/>
      <w:divBdr>
        <w:top w:val="none" w:sz="0" w:space="0" w:color="auto"/>
        <w:left w:val="none" w:sz="0" w:space="0" w:color="auto"/>
        <w:bottom w:val="none" w:sz="0" w:space="0" w:color="auto"/>
        <w:right w:val="none" w:sz="0" w:space="0" w:color="auto"/>
      </w:divBdr>
    </w:div>
    <w:div w:id="723481639">
      <w:bodyDiv w:val="1"/>
      <w:marLeft w:val="0"/>
      <w:marRight w:val="0"/>
      <w:marTop w:val="0"/>
      <w:marBottom w:val="0"/>
      <w:divBdr>
        <w:top w:val="none" w:sz="0" w:space="0" w:color="auto"/>
        <w:left w:val="none" w:sz="0" w:space="0" w:color="auto"/>
        <w:bottom w:val="none" w:sz="0" w:space="0" w:color="auto"/>
        <w:right w:val="none" w:sz="0" w:space="0" w:color="auto"/>
      </w:divBdr>
    </w:div>
    <w:div w:id="1205674987">
      <w:bodyDiv w:val="1"/>
      <w:marLeft w:val="0"/>
      <w:marRight w:val="0"/>
      <w:marTop w:val="0"/>
      <w:marBottom w:val="0"/>
      <w:divBdr>
        <w:top w:val="none" w:sz="0" w:space="0" w:color="auto"/>
        <w:left w:val="none" w:sz="0" w:space="0" w:color="auto"/>
        <w:bottom w:val="none" w:sz="0" w:space="0" w:color="auto"/>
        <w:right w:val="none" w:sz="0" w:space="0" w:color="auto"/>
      </w:divBdr>
    </w:div>
    <w:div w:id="18164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Flippo, Cala B</dc:creator>
  <cp:keywords/>
  <dc:description/>
  <cp:lastModifiedBy>Flippo, Cala B</cp:lastModifiedBy>
  <cp:revision>26</cp:revision>
  <cp:lastPrinted>2025-10-28T17:11:00Z</cp:lastPrinted>
  <dcterms:created xsi:type="dcterms:W3CDTF">2026-02-16T19:41:00Z</dcterms:created>
  <dcterms:modified xsi:type="dcterms:W3CDTF">2026-02-25T19:09:00Z</dcterms:modified>
</cp:coreProperties>
</file>